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3E04" w:rsidRDefault="009D3E04"/>
    <w:p w:rsidR="00A14A25" w:rsidRPr="00BB30ED" w:rsidRDefault="008D225C" w:rsidP="00BB30ED">
      <w:pPr>
        <w:ind w:right="426"/>
        <w:jc w:val="center"/>
        <w:rPr>
          <w:b/>
          <w:spacing w:val="-8"/>
          <w:sz w:val="24"/>
          <w:szCs w:val="24"/>
        </w:rPr>
      </w:pPr>
      <w:r>
        <w:rPr>
          <w:b/>
          <w:bCs/>
          <w:spacing w:val="-8"/>
          <w:sz w:val="24"/>
          <w:szCs w:val="24"/>
        </w:rPr>
        <w:t>PREFEITURA MUNICIPAL DE NOVA FRIBURGO - RJ</w:t>
      </w:r>
    </w:p>
    <w:p w:rsidR="00A14A25" w:rsidRDefault="00A14A25" w:rsidP="00A14A25">
      <w:pPr>
        <w:ind w:right="426"/>
        <w:jc w:val="center"/>
        <w:rPr>
          <w:b/>
          <w:spacing w:val="-8"/>
          <w:sz w:val="20"/>
        </w:rPr>
      </w:pPr>
      <w:r w:rsidRPr="00A14A25">
        <w:rPr>
          <w:b/>
          <w:spacing w:val="-8"/>
          <w:sz w:val="20"/>
        </w:rPr>
        <w:t xml:space="preserve">PREGÃO ELETRÔNICO Nº </w:t>
      </w:r>
      <w:r w:rsidR="008D225C">
        <w:rPr>
          <w:b/>
          <w:spacing w:val="-8"/>
          <w:sz w:val="20"/>
        </w:rPr>
        <w:t>90028/2025</w:t>
      </w:r>
    </w:p>
    <w:p w:rsidR="00C20988" w:rsidRPr="00C20988" w:rsidRDefault="00C20988" w:rsidP="00C20988">
      <w:pPr>
        <w:ind w:right="426"/>
        <w:jc w:val="center"/>
        <w:rPr>
          <w:b/>
          <w:spacing w:val="-8"/>
          <w:sz w:val="20"/>
        </w:rPr>
      </w:pPr>
      <w:r w:rsidRPr="00C20988">
        <w:rPr>
          <w:b/>
          <w:spacing w:val="-8"/>
          <w:sz w:val="20"/>
        </w:rPr>
        <w:t>PROCESSO ADMINISTRATIVO Nº 39.866/2024</w:t>
      </w:r>
    </w:p>
    <w:p w:rsidR="00647203" w:rsidRPr="00647203" w:rsidRDefault="005A749F" w:rsidP="00A14A25">
      <w:pPr>
        <w:ind w:right="426"/>
        <w:jc w:val="center"/>
        <w:rPr>
          <w:b/>
          <w:sz w:val="24"/>
          <w:szCs w:val="24"/>
          <w:u w:val="single"/>
        </w:rPr>
      </w:pPr>
      <w:r>
        <w:rPr>
          <w:b/>
          <w:spacing w:val="-8"/>
          <w:sz w:val="20"/>
        </w:rPr>
        <w:t xml:space="preserve"> </w:t>
      </w:r>
      <w:r w:rsidRPr="00647203">
        <w:rPr>
          <w:b/>
          <w:sz w:val="24"/>
          <w:szCs w:val="24"/>
          <w:u w:val="single"/>
        </w:rPr>
        <w:t>PROPOSTA</w:t>
      </w:r>
      <w:r w:rsidRPr="00647203">
        <w:rPr>
          <w:b/>
          <w:spacing w:val="-13"/>
          <w:sz w:val="24"/>
          <w:szCs w:val="24"/>
          <w:u w:val="single"/>
        </w:rPr>
        <w:t xml:space="preserve"> </w:t>
      </w:r>
      <w:r w:rsidRPr="00647203">
        <w:rPr>
          <w:b/>
          <w:sz w:val="24"/>
          <w:szCs w:val="24"/>
          <w:u w:val="single"/>
        </w:rPr>
        <w:t>COMERCIAL</w:t>
      </w:r>
    </w:p>
    <w:p w:rsidR="00404A24" w:rsidRDefault="00647203" w:rsidP="00647203">
      <w:pPr>
        <w:pStyle w:val="Corpodetexto"/>
        <w:spacing w:before="10"/>
        <w:rPr>
          <w:b/>
          <w:sz w:val="17"/>
        </w:rPr>
      </w:pPr>
      <w:r>
        <w:rPr>
          <w:b/>
          <w:sz w:val="17"/>
        </w:rPr>
        <w:t xml:space="preserve">                                                       </w:t>
      </w:r>
      <w:r w:rsidR="000A28A3" w:rsidRPr="000D1518">
        <w:rPr>
          <w:b/>
          <w:noProof/>
          <w:sz w:val="17"/>
          <w:lang w:val="pt-BR" w:eastAsia="pt-BR"/>
        </w:rPr>
        <mc:AlternateContent>
          <mc:Choice Requires="wps">
            <w:drawing>
              <wp:anchor distT="0" distB="0" distL="0" distR="0" simplePos="0" relativeHeight="251657728" behindDoc="1" locked="0" layoutInCell="1" allowOverlap="1" wp14:anchorId="0B97DE63" wp14:editId="5C3B2181">
                <wp:simplePos x="0" y="0"/>
                <wp:positionH relativeFrom="page">
                  <wp:posOffset>795020</wp:posOffset>
                </wp:positionH>
                <wp:positionV relativeFrom="paragraph">
                  <wp:posOffset>147955</wp:posOffset>
                </wp:positionV>
                <wp:extent cx="5880100" cy="2015490"/>
                <wp:effectExtent l="13970" t="13970" r="11430" b="8890"/>
                <wp:wrapTopAndBottom/>
                <wp:docPr id="1" name="docshape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0100" cy="20154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C044E" w:rsidRDefault="00FC044E" w:rsidP="000D1518">
                            <w:pPr>
                              <w:pStyle w:val="Corpodetexto"/>
                              <w:spacing w:before="55"/>
                              <w:ind w:left="55" w:right="48"/>
                              <w:jc w:val="both"/>
                            </w:pPr>
                            <w:r>
                              <w:t xml:space="preserve">A Empresa abaixo se propõe </w:t>
                            </w:r>
                            <w:r>
                              <w:rPr>
                                <w:b/>
                              </w:rPr>
                              <w:t xml:space="preserve">A FORNECER </w:t>
                            </w:r>
                            <w:r w:rsidR="004A0236">
                              <w:t>os</w:t>
                            </w:r>
                            <w:r>
                              <w:t xml:space="preserve"> materiais</w:t>
                            </w:r>
                            <w:r w:rsidR="004A0236">
                              <w:t xml:space="preserve"> abaixo relacionados </w:t>
                            </w:r>
                            <w:r>
                              <w:t xml:space="preserve"> pelos</w:t>
                            </w:r>
                            <w:r>
                              <w:rPr>
                                <w:spacing w:val="1"/>
                              </w:rPr>
                              <w:t xml:space="preserve"> </w:t>
                            </w:r>
                            <w:r>
                              <w:t xml:space="preserve">preços e condições assinalados na presente e, conforme as especificações contidas no </w:t>
                            </w:r>
                            <w:r>
                              <w:rPr>
                                <w:b/>
                              </w:rPr>
                              <w:t>Termo de</w:t>
                            </w:r>
                            <w:r>
                              <w:rPr>
                                <w:b/>
                                <w:spacing w:val="1"/>
                              </w:rPr>
                              <w:t xml:space="preserve"> </w:t>
                            </w:r>
                            <w:r>
                              <w:rPr>
                                <w:b/>
                              </w:rPr>
                              <w:t>Referência</w:t>
                            </w:r>
                            <w:r>
                              <w:rPr>
                                <w:b/>
                                <w:spacing w:val="-2"/>
                              </w:rPr>
                              <w:t xml:space="preserve"> </w:t>
                            </w:r>
                            <w:r>
                              <w:t>,</w:t>
                            </w:r>
                            <w:r>
                              <w:rPr>
                                <w:spacing w:val="-4"/>
                              </w:rPr>
                              <w:t xml:space="preserve"> </w:t>
                            </w:r>
                            <w:r>
                              <w:t>obedecendo</w:t>
                            </w:r>
                            <w:r>
                              <w:rPr>
                                <w:spacing w:val="-2"/>
                              </w:rPr>
                              <w:t xml:space="preserve"> </w:t>
                            </w:r>
                            <w:r>
                              <w:t>rigorosamente</w:t>
                            </w:r>
                            <w:r>
                              <w:rPr>
                                <w:spacing w:val="-2"/>
                              </w:rPr>
                              <w:t xml:space="preserve"> </w:t>
                            </w:r>
                            <w:r>
                              <w:t>as</w:t>
                            </w:r>
                            <w:r>
                              <w:rPr>
                                <w:spacing w:val="-4"/>
                              </w:rPr>
                              <w:t xml:space="preserve"> </w:t>
                            </w:r>
                            <w:r>
                              <w:t>disposições</w:t>
                            </w:r>
                            <w:r>
                              <w:rPr>
                                <w:spacing w:val="-1"/>
                              </w:rPr>
                              <w:t xml:space="preserve"> </w:t>
                            </w:r>
                            <w:r>
                              <w:t>da</w:t>
                            </w:r>
                            <w:r>
                              <w:rPr>
                                <w:spacing w:val="-2"/>
                              </w:rPr>
                              <w:t xml:space="preserve"> </w:t>
                            </w:r>
                            <w:r>
                              <w:t>legislação</w:t>
                            </w:r>
                            <w:r>
                              <w:rPr>
                                <w:spacing w:val="-1"/>
                              </w:rPr>
                              <w:t xml:space="preserve"> </w:t>
                            </w:r>
                            <w:r>
                              <w:t>competente.</w:t>
                            </w:r>
                          </w:p>
                          <w:p w:rsidR="00FC044E" w:rsidRDefault="00FC044E" w:rsidP="000D1518">
                            <w:pPr>
                              <w:pStyle w:val="Corpodetexto"/>
                              <w:spacing w:before="11"/>
                              <w:rPr>
                                <w:sz w:val="19"/>
                              </w:rPr>
                            </w:pPr>
                          </w:p>
                          <w:p w:rsidR="00FC044E" w:rsidRDefault="00FC044E" w:rsidP="000D1518">
                            <w:pPr>
                              <w:pStyle w:val="Corpodetexto"/>
                              <w:tabs>
                                <w:tab w:val="left" w:pos="8096"/>
                              </w:tabs>
                              <w:ind w:left="333"/>
                              <w:rPr>
                                <w:rFonts w:ascii="Times New Roman"/>
                              </w:rPr>
                            </w:pPr>
                            <w:r>
                              <w:t>Empresa</w:t>
                            </w:r>
                            <w:r>
                              <w:rPr>
                                <w:spacing w:val="-3"/>
                              </w:rPr>
                              <w:t xml:space="preserve"> </w:t>
                            </w:r>
                            <w:r>
                              <w:t>:</w:t>
                            </w:r>
                            <w:r>
                              <w:rPr>
                                <w:spacing w:val="-2"/>
                              </w:rPr>
                              <w:t xml:space="preserve"> </w:t>
                            </w:r>
                            <w:r>
                              <w:rPr>
                                <w:rFonts w:ascii="Times New Roman"/>
                                <w:u w:val="single"/>
                              </w:rPr>
                              <w:t>VIVA BEM ASSESSORIA E DISTRIBUIDORA DE PRODUTOS PARA SAUDE LTDA ME</w:t>
                            </w:r>
                          </w:p>
                          <w:p w:rsidR="00FC044E" w:rsidRDefault="00FC044E" w:rsidP="000D1518">
                            <w:pPr>
                              <w:pStyle w:val="Corpodetexto"/>
                              <w:rPr>
                                <w:rFonts w:ascii="Times New Roman"/>
                              </w:rPr>
                            </w:pPr>
                          </w:p>
                          <w:p w:rsidR="00FC044E" w:rsidRDefault="004A0236" w:rsidP="000D1518">
                            <w:pPr>
                              <w:pStyle w:val="Corpodetexto"/>
                              <w:tabs>
                                <w:tab w:val="left" w:pos="7785"/>
                              </w:tabs>
                              <w:ind w:left="333"/>
                              <w:rPr>
                                <w:rFonts w:ascii="Times New Roman" w:hAnsi="Times New Roman"/>
                              </w:rPr>
                            </w:pPr>
                            <w:r>
                              <w:t>Endereço: AV. DAS AMÉRICAS, 19019 SALA 301D, RECREIO DOS BANDEIRANTES</w:t>
                            </w:r>
                            <w:r w:rsidR="00FC044E">
                              <w:t>, RIO DE JANEIRO - RJ</w:t>
                            </w:r>
                          </w:p>
                          <w:p w:rsidR="00FC044E" w:rsidRDefault="00FC044E" w:rsidP="000D1518">
                            <w:pPr>
                              <w:pStyle w:val="Corpodetexto"/>
                              <w:rPr>
                                <w:rFonts w:ascii="Times New Roman"/>
                                <w:sz w:val="24"/>
                              </w:rPr>
                            </w:pPr>
                          </w:p>
                          <w:p w:rsidR="00FC044E" w:rsidRDefault="00FC044E" w:rsidP="000D1518">
                            <w:pPr>
                              <w:pStyle w:val="Corpodetexto"/>
                              <w:tabs>
                                <w:tab w:val="left" w:pos="2287"/>
                                <w:tab w:val="left" w:pos="3741"/>
                                <w:tab w:val="left" w:pos="5539"/>
                                <w:tab w:val="left" w:pos="7791"/>
                              </w:tabs>
                              <w:ind w:left="333"/>
                            </w:pPr>
                            <w:r>
                              <w:t>CNPJ: 16.741.406/0001-65</w:t>
                            </w:r>
                          </w:p>
                          <w:p w:rsidR="00FC044E" w:rsidRDefault="00FC044E" w:rsidP="000D1518">
                            <w:pPr>
                              <w:pStyle w:val="Corpodetexto"/>
                              <w:tabs>
                                <w:tab w:val="left" w:pos="2287"/>
                                <w:tab w:val="left" w:pos="3741"/>
                                <w:tab w:val="left" w:pos="5539"/>
                                <w:tab w:val="left" w:pos="7791"/>
                              </w:tabs>
                              <w:ind w:left="333"/>
                            </w:pPr>
                          </w:p>
                          <w:p w:rsidR="00FC044E" w:rsidRDefault="00FC044E" w:rsidP="000D1518">
                            <w:pPr>
                              <w:pStyle w:val="Corpodetexto"/>
                              <w:tabs>
                                <w:tab w:val="left" w:pos="2287"/>
                                <w:tab w:val="left" w:pos="3741"/>
                                <w:tab w:val="left" w:pos="5539"/>
                                <w:tab w:val="left" w:pos="7791"/>
                              </w:tabs>
                              <w:ind w:left="333"/>
                            </w:pPr>
                            <w:r>
                              <w:t xml:space="preserve">EMAIL: </w:t>
                            </w:r>
                            <w:hyperlink r:id="rId8" w:history="1">
                              <w:r w:rsidR="004A0236" w:rsidRPr="00601565">
                                <w:rPr>
                                  <w:rStyle w:val="Hyperlink"/>
                                </w:rPr>
                                <w:t>celso.vivabem@gmail.com</w:t>
                              </w:r>
                            </w:hyperlink>
                            <w:r w:rsidR="004A0236">
                              <w:t xml:space="preserve">           TEL. (12) 98153-0305</w:t>
                            </w:r>
                          </w:p>
                          <w:p w:rsidR="00705239" w:rsidRDefault="00705239" w:rsidP="000D1518">
                            <w:pPr>
                              <w:pStyle w:val="Corpodetexto"/>
                              <w:tabs>
                                <w:tab w:val="left" w:pos="2287"/>
                                <w:tab w:val="left" w:pos="3741"/>
                                <w:tab w:val="left" w:pos="5539"/>
                                <w:tab w:val="left" w:pos="7791"/>
                              </w:tabs>
                              <w:ind w:left="333"/>
                              <w:rPr>
                                <w:rFonts w:ascii="Times New Roman"/>
                              </w:rPr>
                            </w:pPr>
                            <w:r>
                              <w:t>DADOS BANCARIOS: BANCO ITAU, AG. 0357, CC. 09586-8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97DE63" id="_x0000_t202" coordsize="21600,21600" o:spt="202" path="m,l,21600r21600,l21600,xe">
                <v:stroke joinstyle="miter"/>
                <v:path gradientshapeok="t" o:connecttype="rect"/>
              </v:shapetype>
              <v:shape id="docshape13" o:spid="_x0000_s1026" type="#_x0000_t202" style="position:absolute;margin-left:62.6pt;margin-top:11.65pt;width:463pt;height:158.7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" filled="f" strokeweight=".25pt">
                <v:textbox inset="0,0,0,0">
                  <w:txbxContent>
                    <w:p w:rsidR="00FC044E" w:rsidRDefault="00FC044E" w:rsidP="000D1518">
                      <w:pPr>
                        <w:pStyle w:val="Corpodetexto"/>
                        <w:spacing w:before="55"/>
                        <w:ind w:left="55" w:right="48"/>
                        <w:jc w:val="both"/>
                      </w:pPr>
                      <w:r>
                        <w:t xml:space="preserve">A Empresa abaixo se propõe </w:t>
                      </w:r>
                      <w:r>
                        <w:rPr>
                          <w:b/>
                        </w:rPr>
                        <w:t xml:space="preserve">A FORNECER </w:t>
                      </w:r>
                      <w:r w:rsidR="004A0236">
                        <w:t>os</w:t>
                      </w:r>
                      <w:r>
                        <w:t xml:space="preserve"> materiais</w:t>
                      </w:r>
                      <w:r w:rsidR="004A0236">
                        <w:t xml:space="preserve"> abaixo relacionados </w:t>
                      </w:r>
                      <w:r>
                        <w:t xml:space="preserve"> pelos</w:t>
                      </w:r>
                      <w:r>
                        <w:rPr>
                          <w:spacing w:val="1"/>
                        </w:rPr>
                        <w:t xml:space="preserve"> </w:t>
                      </w:r>
                      <w:r>
                        <w:t xml:space="preserve">preços e condições assinalados na presente e, conforme as especificações contidas no </w:t>
                      </w:r>
                      <w:r>
                        <w:rPr>
                          <w:b/>
                        </w:rPr>
                        <w:t>Termo de</w:t>
                      </w:r>
                      <w:r>
                        <w:rPr>
                          <w:b/>
                          <w:spacing w:val="1"/>
                        </w:rPr>
                        <w:t xml:space="preserve"> </w:t>
                      </w:r>
                      <w:r>
                        <w:rPr>
                          <w:b/>
                        </w:rPr>
                        <w:t>Referência</w:t>
                      </w:r>
                      <w:r>
                        <w:rPr>
                          <w:b/>
                          <w:spacing w:val="-2"/>
                        </w:rPr>
                        <w:t xml:space="preserve"> </w:t>
                      </w:r>
                      <w:r>
                        <w:t>,</w:t>
                      </w:r>
                      <w:r>
                        <w:rPr>
                          <w:spacing w:val="-4"/>
                        </w:rPr>
                        <w:t xml:space="preserve"> </w:t>
                      </w:r>
                      <w:r>
                        <w:t>obedecendo</w:t>
                      </w:r>
                      <w:r>
                        <w:rPr>
                          <w:spacing w:val="-2"/>
                        </w:rPr>
                        <w:t xml:space="preserve"> </w:t>
                      </w:r>
                      <w:r>
                        <w:t>rigorosamente</w:t>
                      </w:r>
                      <w:r>
                        <w:rPr>
                          <w:spacing w:val="-2"/>
                        </w:rPr>
                        <w:t xml:space="preserve"> </w:t>
                      </w:r>
                      <w:r>
                        <w:t>as</w:t>
                      </w:r>
                      <w:r>
                        <w:rPr>
                          <w:spacing w:val="-4"/>
                        </w:rPr>
                        <w:t xml:space="preserve"> </w:t>
                      </w:r>
                      <w:r>
                        <w:t>disposições</w:t>
                      </w:r>
                      <w:r>
                        <w:rPr>
                          <w:spacing w:val="-1"/>
                        </w:rPr>
                        <w:t xml:space="preserve"> </w:t>
                      </w:r>
                      <w:r>
                        <w:t>da</w:t>
                      </w:r>
                      <w:r>
                        <w:rPr>
                          <w:spacing w:val="-2"/>
                        </w:rPr>
                        <w:t xml:space="preserve"> </w:t>
                      </w:r>
                      <w:r>
                        <w:t>legislação</w:t>
                      </w:r>
                      <w:r>
                        <w:rPr>
                          <w:spacing w:val="-1"/>
                        </w:rPr>
                        <w:t xml:space="preserve"> </w:t>
                      </w:r>
                      <w:r>
                        <w:t>competente.</w:t>
                      </w:r>
                    </w:p>
                    <w:p w:rsidR="00FC044E" w:rsidRDefault="00FC044E" w:rsidP="000D1518">
                      <w:pPr>
                        <w:pStyle w:val="Corpodetexto"/>
                        <w:spacing w:before="11"/>
                        <w:rPr>
                          <w:sz w:val="19"/>
                        </w:rPr>
                      </w:pPr>
                    </w:p>
                    <w:p w:rsidR="00FC044E" w:rsidRDefault="00FC044E" w:rsidP="000D1518">
                      <w:pPr>
                        <w:pStyle w:val="Corpodetexto"/>
                        <w:tabs>
                          <w:tab w:val="left" w:pos="8096"/>
                        </w:tabs>
                        <w:ind w:left="333"/>
                        <w:rPr>
                          <w:rFonts w:ascii="Times New Roman"/>
                        </w:rPr>
                      </w:pPr>
                      <w:r>
                        <w:t>Empresa</w:t>
                      </w:r>
                      <w:r>
                        <w:rPr>
                          <w:spacing w:val="-3"/>
                        </w:rPr>
                        <w:t xml:space="preserve"> </w:t>
                      </w:r>
                      <w:r>
                        <w:t>:</w:t>
                      </w:r>
                      <w:r>
                        <w:rPr>
                          <w:spacing w:val="-2"/>
                        </w:rPr>
                        <w:t xml:space="preserve"> </w:t>
                      </w:r>
                      <w:r>
                        <w:rPr>
                          <w:rFonts w:ascii="Times New Roman"/>
                          <w:u w:val="single"/>
                        </w:rPr>
                        <w:t>VIVA BEM ASSESSORIA E DISTRIBUIDORA DE PRODUTOS PARA SAUDE LTDA ME</w:t>
                      </w:r>
                    </w:p>
                    <w:p w:rsidR="00FC044E" w:rsidRDefault="00FC044E" w:rsidP="000D1518">
                      <w:pPr>
                        <w:pStyle w:val="Corpodetexto"/>
                        <w:rPr>
                          <w:rFonts w:ascii="Times New Roman"/>
                        </w:rPr>
                      </w:pPr>
                    </w:p>
                    <w:p w:rsidR="00FC044E" w:rsidRDefault="004A0236" w:rsidP="000D1518">
                      <w:pPr>
                        <w:pStyle w:val="Corpodetexto"/>
                        <w:tabs>
                          <w:tab w:val="left" w:pos="7785"/>
                        </w:tabs>
                        <w:ind w:left="333"/>
                        <w:rPr>
                          <w:rFonts w:ascii="Times New Roman" w:hAnsi="Times New Roman"/>
                        </w:rPr>
                      </w:pPr>
                      <w:r>
                        <w:t>Endereço: AV. DAS AMÉRICAS, 19019 SALA 301D, RECREIO DOS BANDEIRANTES</w:t>
                      </w:r>
                      <w:r w:rsidR="00FC044E">
                        <w:t>, RIO DE JANEIRO - RJ</w:t>
                      </w:r>
                    </w:p>
                    <w:p w:rsidR="00FC044E" w:rsidRDefault="00FC044E" w:rsidP="000D1518">
                      <w:pPr>
                        <w:pStyle w:val="Corpodetexto"/>
                        <w:rPr>
                          <w:rFonts w:ascii="Times New Roman"/>
                          <w:sz w:val="24"/>
                        </w:rPr>
                      </w:pPr>
                    </w:p>
                    <w:p w:rsidR="00FC044E" w:rsidRDefault="00FC044E" w:rsidP="000D1518">
                      <w:pPr>
                        <w:pStyle w:val="Corpodetexto"/>
                        <w:tabs>
                          <w:tab w:val="left" w:pos="2287"/>
                          <w:tab w:val="left" w:pos="3741"/>
                          <w:tab w:val="left" w:pos="5539"/>
                          <w:tab w:val="left" w:pos="7791"/>
                        </w:tabs>
                        <w:ind w:left="333"/>
                      </w:pPr>
                      <w:r>
                        <w:t>CNPJ: 16.741.406/0001-65</w:t>
                      </w:r>
                    </w:p>
                    <w:p w:rsidR="00FC044E" w:rsidRDefault="00FC044E" w:rsidP="000D1518">
                      <w:pPr>
                        <w:pStyle w:val="Corpodetexto"/>
                        <w:tabs>
                          <w:tab w:val="left" w:pos="2287"/>
                          <w:tab w:val="left" w:pos="3741"/>
                          <w:tab w:val="left" w:pos="5539"/>
                          <w:tab w:val="left" w:pos="7791"/>
                        </w:tabs>
                        <w:ind w:left="333"/>
                      </w:pPr>
                    </w:p>
                    <w:p w:rsidR="00FC044E" w:rsidRDefault="00FC044E" w:rsidP="000D1518">
                      <w:pPr>
                        <w:pStyle w:val="Corpodetexto"/>
                        <w:tabs>
                          <w:tab w:val="left" w:pos="2287"/>
                          <w:tab w:val="left" w:pos="3741"/>
                          <w:tab w:val="left" w:pos="5539"/>
                          <w:tab w:val="left" w:pos="7791"/>
                        </w:tabs>
                        <w:ind w:left="333"/>
                      </w:pPr>
                      <w:r>
                        <w:t xml:space="preserve">EMAIL: </w:t>
                      </w:r>
                      <w:hyperlink r:id="rId9" w:history="1">
                        <w:r w:rsidR="004A0236" w:rsidRPr="00601565">
                          <w:rPr>
                            <w:rStyle w:val="Hyperlink"/>
                          </w:rPr>
                          <w:t>celso.vivabem@gmail.com</w:t>
                        </w:r>
                      </w:hyperlink>
                      <w:r w:rsidR="004A0236">
                        <w:t xml:space="preserve">           TEL. (12) 98153-0305</w:t>
                      </w:r>
                    </w:p>
                    <w:p w:rsidR="00705239" w:rsidRDefault="00705239" w:rsidP="000D1518">
                      <w:pPr>
                        <w:pStyle w:val="Corpodetexto"/>
                        <w:tabs>
                          <w:tab w:val="left" w:pos="2287"/>
                          <w:tab w:val="left" w:pos="3741"/>
                          <w:tab w:val="left" w:pos="5539"/>
                          <w:tab w:val="left" w:pos="7791"/>
                        </w:tabs>
                        <w:ind w:left="333"/>
                        <w:rPr>
                          <w:rFonts w:ascii="Times New Roman"/>
                        </w:rPr>
                      </w:pPr>
                      <w:r>
                        <w:t>DADOS BANCARIOS: BANCO ITAU, AG. 0357, CC. 09586-8</w:t>
                      </w:r>
                    </w:p>
                  </w:txbxContent>
                </v:textbox>
                <w10:wrap type="topAndBottom" anchorx="page"/>
              </v:shape>
            </w:pict>
          </mc:Fallback>
        </mc:AlternateContent>
      </w:r>
    </w:p>
    <w:p w:rsidR="00404A24" w:rsidRDefault="00404A24" w:rsidP="000D1518">
      <w:pPr>
        <w:pStyle w:val="Corpodetexto"/>
        <w:spacing w:before="10"/>
        <w:rPr>
          <w:b/>
          <w:sz w:val="17"/>
        </w:rPr>
      </w:pPr>
    </w:p>
    <w:p w:rsidR="005A749F" w:rsidRDefault="005A749F" w:rsidP="005A749F">
      <w:pPr>
        <w:pStyle w:val="Corpodetexto"/>
        <w:spacing w:before="1"/>
        <w:rPr>
          <w:b/>
        </w:r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9"/>
        <w:gridCol w:w="719"/>
        <w:gridCol w:w="618"/>
        <w:gridCol w:w="4312"/>
        <w:gridCol w:w="1188"/>
        <w:gridCol w:w="800"/>
        <w:gridCol w:w="1052"/>
      </w:tblGrid>
      <w:tr w:rsidR="005A749F" w:rsidTr="00FD4D9A">
        <w:trPr>
          <w:trHeight w:val="523"/>
        </w:trPr>
        <w:tc>
          <w:tcPr>
            <w:tcW w:w="589" w:type="dxa"/>
            <w:shd w:val="clear" w:color="auto" w:fill="B1B1B1"/>
          </w:tcPr>
          <w:p w:rsidR="005A749F" w:rsidRDefault="005A749F" w:rsidP="0081181D">
            <w:pPr>
              <w:pStyle w:val="TableParagraph"/>
              <w:spacing w:before="159"/>
              <w:ind w:left="39" w:right="45"/>
              <w:jc w:val="center"/>
              <w:rPr>
                <w:b/>
                <w:sz w:val="18"/>
              </w:rPr>
            </w:pPr>
            <w:r>
              <w:rPr>
                <w:b/>
                <w:sz w:val="18"/>
              </w:rPr>
              <w:t>ITEM</w:t>
            </w:r>
          </w:p>
        </w:tc>
        <w:tc>
          <w:tcPr>
            <w:tcW w:w="719" w:type="dxa"/>
            <w:shd w:val="clear" w:color="auto" w:fill="B1B1B1"/>
          </w:tcPr>
          <w:p w:rsidR="005A749F" w:rsidRDefault="005A749F" w:rsidP="0081181D">
            <w:pPr>
              <w:pStyle w:val="TableParagraph"/>
              <w:spacing w:before="159"/>
              <w:ind w:left="49" w:right="34"/>
              <w:jc w:val="center"/>
              <w:rPr>
                <w:b/>
                <w:sz w:val="18"/>
              </w:rPr>
            </w:pPr>
            <w:r>
              <w:rPr>
                <w:b/>
                <w:sz w:val="18"/>
              </w:rPr>
              <w:t>QTD.</w:t>
            </w:r>
          </w:p>
        </w:tc>
        <w:tc>
          <w:tcPr>
            <w:tcW w:w="618" w:type="dxa"/>
            <w:shd w:val="clear" w:color="auto" w:fill="B1B1B1"/>
          </w:tcPr>
          <w:p w:rsidR="005A749F" w:rsidRDefault="005A749F" w:rsidP="0081181D">
            <w:pPr>
              <w:pStyle w:val="TableParagraph"/>
              <w:spacing w:before="159"/>
              <w:ind w:left="49" w:right="36"/>
              <w:jc w:val="center"/>
              <w:rPr>
                <w:b/>
                <w:sz w:val="18"/>
              </w:rPr>
            </w:pPr>
            <w:r>
              <w:rPr>
                <w:b/>
                <w:sz w:val="18"/>
              </w:rPr>
              <w:t>UND</w:t>
            </w:r>
          </w:p>
        </w:tc>
        <w:tc>
          <w:tcPr>
            <w:tcW w:w="4312" w:type="dxa"/>
            <w:shd w:val="clear" w:color="auto" w:fill="B1B1B1"/>
          </w:tcPr>
          <w:p w:rsidR="005A749F" w:rsidRDefault="005A749F" w:rsidP="0081181D">
            <w:pPr>
              <w:pStyle w:val="TableParagraph"/>
              <w:spacing w:before="159"/>
              <w:ind w:left="1597" w:right="1584"/>
              <w:jc w:val="center"/>
              <w:rPr>
                <w:b/>
                <w:sz w:val="18"/>
              </w:rPr>
            </w:pPr>
            <w:r>
              <w:rPr>
                <w:b/>
                <w:sz w:val="18"/>
              </w:rPr>
              <w:t>DESCRIÇÃO</w:t>
            </w:r>
          </w:p>
        </w:tc>
        <w:tc>
          <w:tcPr>
            <w:tcW w:w="1188" w:type="dxa"/>
            <w:shd w:val="clear" w:color="auto" w:fill="B1B1B1"/>
          </w:tcPr>
          <w:p w:rsidR="005A749F" w:rsidRDefault="005A749F" w:rsidP="0081181D">
            <w:pPr>
              <w:pStyle w:val="TableParagraph"/>
              <w:spacing w:before="159"/>
              <w:ind w:left="262"/>
              <w:rPr>
                <w:b/>
                <w:sz w:val="18"/>
              </w:rPr>
            </w:pPr>
            <w:r>
              <w:rPr>
                <w:b/>
                <w:sz w:val="18"/>
              </w:rPr>
              <w:t>MARCA</w:t>
            </w:r>
          </w:p>
        </w:tc>
        <w:tc>
          <w:tcPr>
            <w:tcW w:w="800" w:type="dxa"/>
            <w:shd w:val="clear" w:color="auto" w:fill="B1B1B1"/>
          </w:tcPr>
          <w:p w:rsidR="005A749F" w:rsidRDefault="005A749F" w:rsidP="0081181D">
            <w:pPr>
              <w:pStyle w:val="TableParagraph"/>
              <w:spacing w:before="55"/>
              <w:ind w:left="192" w:right="61" w:hanging="98"/>
              <w:rPr>
                <w:b/>
                <w:sz w:val="18"/>
              </w:rPr>
            </w:pPr>
            <w:r>
              <w:rPr>
                <w:b/>
                <w:spacing w:val="-3"/>
                <w:sz w:val="18"/>
              </w:rPr>
              <w:t>VALOR</w:t>
            </w:r>
            <w:r>
              <w:rPr>
                <w:b/>
                <w:spacing w:val="-47"/>
                <w:sz w:val="18"/>
              </w:rPr>
              <w:t xml:space="preserve"> </w:t>
            </w:r>
            <w:r>
              <w:rPr>
                <w:b/>
                <w:sz w:val="18"/>
              </w:rPr>
              <w:t>UNIT</w:t>
            </w:r>
          </w:p>
        </w:tc>
        <w:tc>
          <w:tcPr>
            <w:tcW w:w="1052" w:type="dxa"/>
            <w:shd w:val="clear" w:color="auto" w:fill="B1B1B1"/>
          </w:tcPr>
          <w:p w:rsidR="005A749F" w:rsidRDefault="005A749F" w:rsidP="0081181D">
            <w:pPr>
              <w:pStyle w:val="TableParagraph"/>
              <w:spacing w:before="55"/>
              <w:ind w:left="236" w:right="187" w:hanging="16"/>
              <w:rPr>
                <w:b/>
                <w:sz w:val="18"/>
              </w:rPr>
            </w:pPr>
            <w:r>
              <w:rPr>
                <w:b/>
                <w:spacing w:val="-3"/>
                <w:sz w:val="18"/>
              </w:rPr>
              <w:t>VALOR</w:t>
            </w:r>
            <w:r>
              <w:rPr>
                <w:b/>
                <w:spacing w:val="-47"/>
                <w:sz w:val="18"/>
              </w:rPr>
              <w:t xml:space="preserve"> </w:t>
            </w:r>
            <w:r>
              <w:rPr>
                <w:b/>
                <w:spacing w:val="-2"/>
                <w:sz w:val="18"/>
              </w:rPr>
              <w:t>TOTAL</w:t>
            </w:r>
          </w:p>
        </w:tc>
      </w:tr>
      <w:tr w:rsidR="00A14A25" w:rsidTr="00FD4D9A">
        <w:trPr>
          <w:trHeight w:val="1816"/>
        </w:trPr>
        <w:tc>
          <w:tcPr>
            <w:tcW w:w="589" w:type="dxa"/>
          </w:tcPr>
          <w:p w:rsidR="002F59BD" w:rsidRDefault="002F59BD" w:rsidP="0081181D">
            <w:pPr>
              <w:pStyle w:val="TableParagraph"/>
              <w:rPr>
                <w:b/>
                <w:sz w:val="20"/>
              </w:rPr>
            </w:pPr>
          </w:p>
          <w:p w:rsidR="002F59BD" w:rsidRDefault="002F59BD" w:rsidP="002F59BD">
            <w:pPr>
              <w:rPr>
                <w:lang w:val="pt-PT"/>
              </w:rPr>
            </w:pPr>
          </w:p>
          <w:p w:rsidR="002F59BD" w:rsidRDefault="002F59BD" w:rsidP="002F59BD">
            <w:pPr>
              <w:rPr>
                <w:lang w:val="pt-PT"/>
              </w:rPr>
            </w:pPr>
          </w:p>
          <w:p w:rsidR="00A14A25" w:rsidRPr="002F59BD" w:rsidRDefault="008D225C" w:rsidP="002F59BD">
            <w:pPr>
              <w:rPr>
                <w:lang w:val="pt-PT"/>
              </w:rPr>
            </w:pPr>
            <w:r>
              <w:rPr>
                <w:lang w:val="pt-PT"/>
              </w:rPr>
              <w:t>01</w:t>
            </w:r>
          </w:p>
        </w:tc>
        <w:tc>
          <w:tcPr>
            <w:tcW w:w="719" w:type="dxa"/>
          </w:tcPr>
          <w:p w:rsidR="002F59BD" w:rsidRDefault="002F59BD" w:rsidP="0081181D">
            <w:pPr>
              <w:pStyle w:val="TableParagraph"/>
              <w:rPr>
                <w:b/>
                <w:sz w:val="20"/>
              </w:rPr>
            </w:pPr>
          </w:p>
          <w:p w:rsidR="002F59BD" w:rsidRDefault="002F59BD" w:rsidP="002F59BD">
            <w:pPr>
              <w:rPr>
                <w:lang w:val="pt-PT"/>
              </w:rPr>
            </w:pPr>
          </w:p>
          <w:p w:rsidR="002F59BD" w:rsidRDefault="002F59BD" w:rsidP="002F59BD">
            <w:pPr>
              <w:rPr>
                <w:lang w:val="pt-PT"/>
              </w:rPr>
            </w:pPr>
          </w:p>
          <w:p w:rsidR="00A14A25" w:rsidRPr="002F59BD" w:rsidRDefault="008D225C" w:rsidP="002F59BD">
            <w:pPr>
              <w:rPr>
                <w:lang w:val="pt-PT"/>
              </w:rPr>
            </w:pPr>
            <w:r>
              <w:rPr>
                <w:lang w:val="pt-PT"/>
              </w:rPr>
              <w:t>2.160</w:t>
            </w:r>
          </w:p>
        </w:tc>
        <w:tc>
          <w:tcPr>
            <w:tcW w:w="618" w:type="dxa"/>
          </w:tcPr>
          <w:p w:rsidR="002F59BD" w:rsidRDefault="002F59BD" w:rsidP="0081181D">
            <w:pPr>
              <w:pStyle w:val="TableParagraph"/>
              <w:rPr>
                <w:b/>
                <w:sz w:val="20"/>
              </w:rPr>
            </w:pPr>
          </w:p>
          <w:p w:rsidR="002F59BD" w:rsidRDefault="002F59BD" w:rsidP="002F59BD">
            <w:pPr>
              <w:rPr>
                <w:lang w:val="pt-PT"/>
              </w:rPr>
            </w:pPr>
          </w:p>
          <w:p w:rsidR="002F59BD" w:rsidRDefault="002F59BD" w:rsidP="002F59BD">
            <w:pPr>
              <w:rPr>
                <w:lang w:val="pt-PT"/>
              </w:rPr>
            </w:pPr>
          </w:p>
          <w:p w:rsidR="00A14A25" w:rsidRPr="002F59BD" w:rsidRDefault="002F59BD" w:rsidP="002F59BD">
            <w:pPr>
              <w:rPr>
                <w:lang w:val="pt-PT"/>
              </w:rPr>
            </w:pPr>
            <w:r>
              <w:rPr>
                <w:lang w:val="pt-PT"/>
              </w:rPr>
              <w:t>UND</w:t>
            </w:r>
          </w:p>
        </w:tc>
        <w:tc>
          <w:tcPr>
            <w:tcW w:w="4312" w:type="dxa"/>
          </w:tcPr>
          <w:p w:rsidR="00A14A25" w:rsidRDefault="008D225C" w:rsidP="00647203">
            <w:pPr>
              <w:rPr>
                <w:lang w:val="pt-BR"/>
              </w:rPr>
            </w:pPr>
            <w:r w:rsidRPr="008D225C">
              <w:rPr>
                <w:lang w:val="pt-BR"/>
              </w:rPr>
              <w:t xml:space="preserve">Sistema P/ </w:t>
            </w:r>
            <w:proofErr w:type="spellStart"/>
            <w:r w:rsidRPr="008D225C">
              <w:rPr>
                <w:lang w:val="pt-BR"/>
              </w:rPr>
              <w:t>Estomia</w:t>
            </w:r>
            <w:proofErr w:type="spellEnd"/>
            <w:r w:rsidRPr="008D225C">
              <w:rPr>
                <w:lang w:val="pt-BR"/>
              </w:rPr>
              <w:t xml:space="preserve">. Aplicação: Intestinal. Tipo: Bolsa C/ Base Adesiva 1 Peça. Modelo: Drenável. Tipo Bolsa: </w:t>
            </w:r>
            <w:proofErr w:type="spellStart"/>
            <w:r w:rsidRPr="008D225C">
              <w:rPr>
                <w:lang w:val="pt-BR"/>
              </w:rPr>
              <w:t>Antiodor</w:t>
            </w:r>
            <w:proofErr w:type="spellEnd"/>
            <w:r w:rsidRPr="008D225C">
              <w:rPr>
                <w:lang w:val="pt-BR"/>
              </w:rPr>
              <w:t xml:space="preserve">. Transparente. Componentes: C/ Filtro Gases. Tipo Base: Adesivo </w:t>
            </w:r>
            <w:proofErr w:type="spellStart"/>
            <w:r w:rsidRPr="008D225C">
              <w:rPr>
                <w:lang w:val="pt-BR"/>
              </w:rPr>
              <w:t>Microporoso</w:t>
            </w:r>
            <w:proofErr w:type="spellEnd"/>
            <w:r w:rsidRPr="008D225C">
              <w:rPr>
                <w:lang w:val="pt-BR"/>
              </w:rPr>
              <w:t xml:space="preserve"> E Resina Mista – </w:t>
            </w:r>
            <w:proofErr w:type="spellStart"/>
            <w:r w:rsidRPr="008D225C">
              <w:rPr>
                <w:lang w:val="pt-BR"/>
              </w:rPr>
              <w:t>Karaya</w:t>
            </w:r>
            <w:proofErr w:type="spellEnd"/>
            <w:r w:rsidRPr="008D225C">
              <w:rPr>
                <w:lang w:val="pt-BR"/>
              </w:rPr>
              <w:t xml:space="preserve"> - Estrutura: Plana. Tipo Recorte Base Adesiva: </w:t>
            </w:r>
            <w:proofErr w:type="spellStart"/>
            <w:r w:rsidRPr="008D225C">
              <w:rPr>
                <w:lang w:val="pt-BR"/>
              </w:rPr>
              <w:t>Pré</w:t>
            </w:r>
            <w:proofErr w:type="spellEnd"/>
            <w:r w:rsidRPr="008D225C">
              <w:rPr>
                <w:lang w:val="pt-BR"/>
              </w:rPr>
              <w:t>-Cortada Até 70 Mm. Tipo Uso: Adulto. Unidade.</w:t>
            </w:r>
          </w:p>
          <w:p w:rsidR="00705239" w:rsidRPr="005E448B" w:rsidRDefault="00705239" w:rsidP="00647203">
            <w:r>
              <w:rPr>
                <w:lang w:val="pt-BR"/>
              </w:rPr>
              <w:t>RMS. 10296900140</w:t>
            </w:r>
          </w:p>
        </w:tc>
        <w:tc>
          <w:tcPr>
            <w:tcW w:w="1188" w:type="dxa"/>
          </w:tcPr>
          <w:p w:rsidR="002F59BD" w:rsidRDefault="002F59BD" w:rsidP="0081181D">
            <w:pPr>
              <w:pStyle w:val="TableParagraph"/>
              <w:rPr>
                <w:rFonts w:ascii="Times New Roman"/>
                <w:sz w:val="16"/>
              </w:rPr>
            </w:pPr>
          </w:p>
          <w:p w:rsidR="002F59BD" w:rsidRDefault="002F59BD" w:rsidP="002F59BD">
            <w:pPr>
              <w:rPr>
                <w:lang w:val="pt-PT"/>
              </w:rPr>
            </w:pPr>
          </w:p>
          <w:p w:rsidR="002F59BD" w:rsidRDefault="002F59BD" w:rsidP="002F59BD">
            <w:pPr>
              <w:rPr>
                <w:lang w:val="pt-PT"/>
              </w:rPr>
            </w:pPr>
          </w:p>
          <w:p w:rsidR="002F59BD" w:rsidRDefault="002F59BD" w:rsidP="002F59BD">
            <w:pPr>
              <w:rPr>
                <w:lang w:val="pt-PT"/>
              </w:rPr>
            </w:pPr>
          </w:p>
          <w:p w:rsidR="00A14A25" w:rsidRPr="002F59BD" w:rsidRDefault="001E3ECD" w:rsidP="002F59BD">
            <w:pPr>
              <w:jc w:val="center"/>
              <w:rPr>
                <w:lang w:val="pt-PT"/>
              </w:rPr>
            </w:pPr>
            <w:r>
              <w:rPr>
                <w:lang w:val="pt-PT"/>
              </w:rPr>
              <w:t>VITA GOLD</w:t>
            </w:r>
          </w:p>
        </w:tc>
        <w:tc>
          <w:tcPr>
            <w:tcW w:w="800" w:type="dxa"/>
          </w:tcPr>
          <w:p w:rsidR="002F59BD" w:rsidRDefault="002F59BD" w:rsidP="0081181D">
            <w:pPr>
              <w:pStyle w:val="TableParagraph"/>
              <w:rPr>
                <w:rFonts w:ascii="Times New Roman"/>
                <w:sz w:val="16"/>
              </w:rPr>
            </w:pPr>
          </w:p>
          <w:p w:rsidR="002F59BD" w:rsidRPr="002F59BD" w:rsidRDefault="002F59BD" w:rsidP="002F59BD">
            <w:pPr>
              <w:rPr>
                <w:lang w:val="pt-PT"/>
              </w:rPr>
            </w:pPr>
          </w:p>
          <w:p w:rsidR="002F59BD" w:rsidRDefault="002F59BD" w:rsidP="002F59BD">
            <w:pPr>
              <w:rPr>
                <w:lang w:val="pt-PT"/>
              </w:rPr>
            </w:pPr>
          </w:p>
          <w:p w:rsidR="002F59BD" w:rsidRDefault="002F59BD" w:rsidP="002F59BD">
            <w:pPr>
              <w:rPr>
                <w:lang w:val="pt-PT"/>
              </w:rPr>
            </w:pPr>
          </w:p>
          <w:p w:rsidR="00A14A25" w:rsidRPr="002F59BD" w:rsidRDefault="00152FFE" w:rsidP="002F59BD">
            <w:pPr>
              <w:rPr>
                <w:lang w:val="pt-PT"/>
              </w:rPr>
            </w:pPr>
            <w:r>
              <w:rPr>
                <w:lang w:val="pt-PT"/>
              </w:rPr>
              <w:t>11,90</w:t>
            </w:r>
          </w:p>
        </w:tc>
        <w:tc>
          <w:tcPr>
            <w:tcW w:w="1052" w:type="dxa"/>
          </w:tcPr>
          <w:p w:rsidR="002F59BD" w:rsidRDefault="002F59BD" w:rsidP="0081181D">
            <w:pPr>
              <w:rPr>
                <w:lang w:val="pt-PT"/>
              </w:rPr>
            </w:pPr>
          </w:p>
          <w:p w:rsidR="002F59BD" w:rsidRPr="002F59BD" w:rsidRDefault="002F59BD" w:rsidP="002F59BD">
            <w:pPr>
              <w:rPr>
                <w:lang w:val="pt-PT"/>
              </w:rPr>
            </w:pPr>
          </w:p>
          <w:p w:rsidR="002F59BD" w:rsidRDefault="002F59BD" w:rsidP="002F59BD">
            <w:pPr>
              <w:rPr>
                <w:lang w:val="pt-PT"/>
              </w:rPr>
            </w:pPr>
          </w:p>
          <w:p w:rsidR="002F59BD" w:rsidRDefault="002F59BD" w:rsidP="002F59BD">
            <w:pPr>
              <w:rPr>
                <w:lang w:val="pt-PT"/>
              </w:rPr>
            </w:pPr>
          </w:p>
          <w:p w:rsidR="00A14A25" w:rsidRPr="002F59BD" w:rsidRDefault="00152FFE" w:rsidP="002F59BD">
            <w:pPr>
              <w:rPr>
                <w:lang w:val="pt-PT"/>
              </w:rPr>
            </w:pPr>
            <w:r>
              <w:rPr>
                <w:lang w:val="pt-PT"/>
              </w:rPr>
              <w:t>25.704,00</w:t>
            </w:r>
          </w:p>
        </w:tc>
      </w:tr>
      <w:tr w:rsidR="008D225C" w:rsidTr="00FD4D9A">
        <w:trPr>
          <w:trHeight w:val="1816"/>
        </w:trPr>
        <w:tc>
          <w:tcPr>
            <w:tcW w:w="589" w:type="dxa"/>
          </w:tcPr>
          <w:p w:rsidR="008D225C" w:rsidRDefault="008D225C" w:rsidP="0081181D">
            <w:pPr>
              <w:pStyle w:val="TableParagraph"/>
              <w:rPr>
                <w:b/>
                <w:sz w:val="20"/>
              </w:rPr>
            </w:pPr>
          </w:p>
          <w:p w:rsidR="008D225C" w:rsidRDefault="008D225C" w:rsidP="008D225C">
            <w:pPr>
              <w:rPr>
                <w:lang w:val="pt-PT"/>
              </w:rPr>
            </w:pPr>
          </w:p>
          <w:p w:rsidR="008D225C" w:rsidRDefault="008D225C" w:rsidP="008D225C">
            <w:pPr>
              <w:rPr>
                <w:lang w:val="pt-PT"/>
              </w:rPr>
            </w:pPr>
          </w:p>
          <w:p w:rsidR="008D225C" w:rsidRPr="008D225C" w:rsidRDefault="008D225C" w:rsidP="008D225C">
            <w:pPr>
              <w:rPr>
                <w:lang w:val="pt-PT"/>
              </w:rPr>
            </w:pPr>
            <w:r>
              <w:rPr>
                <w:lang w:val="pt-PT"/>
              </w:rPr>
              <w:t>02</w:t>
            </w:r>
          </w:p>
        </w:tc>
        <w:tc>
          <w:tcPr>
            <w:tcW w:w="719" w:type="dxa"/>
          </w:tcPr>
          <w:p w:rsidR="008D225C" w:rsidRDefault="008D225C" w:rsidP="0081181D">
            <w:pPr>
              <w:pStyle w:val="TableParagraph"/>
              <w:rPr>
                <w:b/>
                <w:sz w:val="20"/>
              </w:rPr>
            </w:pPr>
          </w:p>
          <w:p w:rsidR="008D225C" w:rsidRDefault="008D225C" w:rsidP="008D225C">
            <w:pPr>
              <w:rPr>
                <w:lang w:val="pt-PT"/>
              </w:rPr>
            </w:pPr>
          </w:p>
          <w:p w:rsidR="008D225C" w:rsidRDefault="008D225C" w:rsidP="008D225C">
            <w:pPr>
              <w:rPr>
                <w:lang w:val="pt-PT"/>
              </w:rPr>
            </w:pPr>
          </w:p>
          <w:p w:rsidR="008D225C" w:rsidRPr="008D225C" w:rsidRDefault="008D225C" w:rsidP="008D225C">
            <w:pPr>
              <w:rPr>
                <w:lang w:val="pt-PT"/>
              </w:rPr>
            </w:pPr>
            <w:r>
              <w:rPr>
                <w:lang w:val="pt-PT"/>
              </w:rPr>
              <w:t>432</w:t>
            </w:r>
          </w:p>
        </w:tc>
        <w:tc>
          <w:tcPr>
            <w:tcW w:w="618" w:type="dxa"/>
          </w:tcPr>
          <w:p w:rsidR="008D225C" w:rsidRDefault="008D225C" w:rsidP="0081181D">
            <w:pPr>
              <w:pStyle w:val="TableParagraph"/>
              <w:rPr>
                <w:b/>
                <w:sz w:val="20"/>
              </w:rPr>
            </w:pPr>
          </w:p>
          <w:p w:rsidR="008D225C" w:rsidRDefault="008D225C" w:rsidP="008D225C">
            <w:pPr>
              <w:rPr>
                <w:lang w:val="pt-PT"/>
              </w:rPr>
            </w:pPr>
          </w:p>
          <w:p w:rsidR="008D225C" w:rsidRDefault="008D225C" w:rsidP="008D225C">
            <w:pPr>
              <w:rPr>
                <w:lang w:val="pt-PT"/>
              </w:rPr>
            </w:pPr>
          </w:p>
          <w:p w:rsidR="008D225C" w:rsidRPr="008D225C" w:rsidRDefault="008D225C" w:rsidP="008D225C">
            <w:pPr>
              <w:rPr>
                <w:lang w:val="pt-PT"/>
              </w:rPr>
            </w:pPr>
            <w:r>
              <w:rPr>
                <w:lang w:val="pt-PT"/>
              </w:rPr>
              <w:t>UND</w:t>
            </w:r>
          </w:p>
        </w:tc>
        <w:tc>
          <w:tcPr>
            <w:tcW w:w="4312" w:type="dxa"/>
          </w:tcPr>
          <w:p w:rsidR="00705239" w:rsidRDefault="008D225C" w:rsidP="00647203">
            <w:r w:rsidRPr="008D225C">
              <w:rPr>
                <w:lang w:val="pt-BR"/>
              </w:rPr>
              <w:t>Bolsa para colo/</w:t>
            </w:r>
            <w:proofErr w:type="spellStart"/>
            <w:r w:rsidRPr="008D225C">
              <w:rPr>
                <w:lang w:val="pt-BR"/>
              </w:rPr>
              <w:t>ileostomia</w:t>
            </w:r>
            <w:proofErr w:type="spellEnd"/>
            <w:r w:rsidRPr="008D225C">
              <w:rPr>
                <w:lang w:val="pt-BR"/>
              </w:rPr>
              <w:t xml:space="preserve"> de 1 peça, pediátrica, transparente, drenável, recortável aproximadamente 50mm, composta por uma película fina, a prova de odor. Placa composta de resina, com fecho.</w:t>
            </w:r>
          </w:p>
          <w:p w:rsidR="008D225C" w:rsidRPr="00705239" w:rsidRDefault="00705239" w:rsidP="00705239">
            <w:r w:rsidRPr="00705239">
              <w:rPr>
                <w:lang w:val="pt-BR"/>
              </w:rPr>
              <w:t>RMS. 10296900140</w:t>
            </w:r>
          </w:p>
        </w:tc>
        <w:tc>
          <w:tcPr>
            <w:tcW w:w="1188" w:type="dxa"/>
          </w:tcPr>
          <w:p w:rsidR="008D225C" w:rsidRDefault="008D225C" w:rsidP="0081181D">
            <w:pPr>
              <w:pStyle w:val="TableParagraph"/>
              <w:rPr>
                <w:rFonts w:ascii="Times New Roman"/>
                <w:sz w:val="16"/>
              </w:rPr>
            </w:pPr>
          </w:p>
          <w:p w:rsidR="008D225C" w:rsidRDefault="008D225C" w:rsidP="008D225C">
            <w:pPr>
              <w:rPr>
                <w:lang w:val="pt-PT"/>
              </w:rPr>
            </w:pPr>
          </w:p>
          <w:p w:rsidR="008D225C" w:rsidRDefault="008D225C" w:rsidP="008D225C">
            <w:pPr>
              <w:rPr>
                <w:lang w:val="pt-PT"/>
              </w:rPr>
            </w:pPr>
          </w:p>
          <w:p w:rsidR="008D225C" w:rsidRPr="008D225C" w:rsidRDefault="008D225C" w:rsidP="008D225C">
            <w:pPr>
              <w:jc w:val="center"/>
              <w:rPr>
                <w:lang w:val="pt-PT"/>
              </w:rPr>
            </w:pPr>
            <w:r w:rsidRPr="008D225C">
              <w:rPr>
                <w:lang w:val="pt-PT"/>
              </w:rPr>
              <w:t>VITA GOLD</w:t>
            </w:r>
          </w:p>
        </w:tc>
        <w:tc>
          <w:tcPr>
            <w:tcW w:w="800" w:type="dxa"/>
          </w:tcPr>
          <w:p w:rsidR="008D225C" w:rsidRDefault="008D225C" w:rsidP="0081181D">
            <w:pPr>
              <w:pStyle w:val="TableParagraph"/>
              <w:rPr>
                <w:rFonts w:ascii="Times New Roman"/>
                <w:sz w:val="16"/>
              </w:rPr>
            </w:pPr>
          </w:p>
          <w:p w:rsidR="008D225C" w:rsidRDefault="008D225C" w:rsidP="008D225C">
            <w:pPr>
              <w:rPr>
                <w:lang w:val="pt-PT"/>
              </w:rPr>
            </w:pPr>
          </w:p>
          <w:p w:rsidR="008D225C" w:rsidRDefault="008D225C" w:rsidP="008D225C">
            <w:pPr>
              <w:rPr>
                <w:lang w:val="pt-PT"/>
              </w:rPr>
            </w:pPr>
          </w:p>
          <w:p w:rsidR="008D225C" w:rsidRPr="008D225C" w:rsidRDefault="00152FFE" w:rsidP="008D225C">
            <w:pPr>
              <w:rPr>
                <w:lang w:val="pt-PT"/>
              </w:rPr>
            </w:pPr>
            <w:r>
              <w:rPr>
                <w:lang w:val="pt-PT"/>
              </w:rPr>
              <w:t>18,00</w:t>
            </w:r>
          </w:p>
        </w:tc>
        <w:tc>
          <w:tcPr>
            <w:tcW w:w="1052" w:type="dxa"/>
          </w:tcPr>
          <w:p w:rsidR="008D225C" w:rsidRDefault="008D225C" w:rsidP="0081181D">
            <w:pPr>
              <w:rPr>
                <w:lang w:val="pt-PT"/>
              </w:rPr>
            </w:pPr>
          </w:p>
          <w:p w:rsidR="008D225C" w:rsidRDefault="008D225C" w:rsidP="008D225C">
            <w:pPr>
              <w:rPr>
                <w:lang w:val="pt-PT"/>
              </w:rPr>
            </w:pPr>
          </w:p>
          <w:p w:rsidR="008D225C" w:rsidRDefault="008D225C" w:rsidP="008D225C">
            <w:pPr>
              <w:rPr>
                <w:lang w:val="pt-PT"/>
              </w:rPr>
            </w:pPr>
          </w:p>
          <w:p w:rsidR="008D225C" w:rsidRPr="008D225C" w:rsidRDefault="00152FFE" w:rsidP="008D225C">
            <w:pPr>
              <w:rPr>
                <w:lang w:val="pt-PT"/>
              </w:rPr>
            </w:pPr>
            <w:r>
              <w:rPr>
                <w:lang w:val="pt-PT"/>
              </w:rPr>
              <w:t>7.776,00</w:t>
            </w:r>
          </w:p>
        </w:tc>
      </w:tr>
      <w:tr w:rsidR="008D225C" w:rsidTr="00FD4D9A">
        <w:trPr>
          <w:trHeight w:val="1816"/>
        </w:trPr>
        <w:tc>
          <w:tcPr>
            <w:tcW w:w="589" w:type="dxa"/>
          </w:tcPr>
          <w:p w:rsidR="008D225C" w:rsidRDefault="008D225C" w:rsidP="0081181D">
            <w:pPr>
              <w:pStyle w:val="TableParagraph"/>
              <w:rPr>
                <w:b/>
                <w:sz w:val="20"/>
              </w:rPr>
            </w:pPr>
          </w:p>
          <w:p w:rsidR="008D225C" w:rsidRDefault="008D225C" w:rsidP="008D225C">
            <w:pPr>
              <w:rPr>
                <w:lang w:val="pt-PT"/>
              </w:rPr>
            </w:pPr>
          </w:p>
          <w:p w:rsidR="008D225C" w:rsidRDefault="008D225C" w:rsidP="008D225C">
            <w:pPr>
              <w:rPr>
                <w:lang w:val="pt-PT"/>
              </w:rPr>
            </w:pPr>
          </w:p>
          <w:p w:rsidR="008D225C" w:rsidRPr="008D225C" w:rsidRDefault="008D225C" w:rsidP="008D225C">
            <w:pPr>
              <w:rPr>
                <w:lang w:val="pt-PT"/>
              </w:rPr>
            </w:pPr>
            <w:r>
              <w:rPr>
                <w:lang w:val="pt-PT"/>
              </w:rPr>
              <w:t>28</w:t>
            </w:r>
          </w:p>
        </w:tc>
        <w:tc>
          <w:tcPr>
            <w:tcW w:w="719" w:type="dxa"/>
          </w:tcPr>
          <w:p w:rsidR="008D225C" w:rsidRDefault="008D225C" w:rsidP="0081181D">
            <w:pPr>
              <w:pStyle w:val="TableParagraph"/>
              <w:rPr>
                <w:b/>
                <w:sz w:val="20"/>
              </w:rPr>
            </w:pPr>
          </w:p>
          <w:p w:rsidR="008D225C" w:rsidRDefault="008D225C" w:rsidP="008D225C">
            <w:pPr>
              <w:rPr>
                <w:lang w:val="pt-PT"/>
              </w:rPr>
            </w:pPr>
          </w:p>
          <w:p w:rsidR="008D225C" w:rsidRDefault="008D225C" w:rsidP="008D225C">
            <w:pPr>
              <w:rPr>
                <w:lang w:val="pt-PT"/>
              </w:rPr>
            </w:pPr>
          </w:p>
          <w:p w:rsidR="008D225C" w:rsidRPr="008D225C" w:rsidRDefault="008D225C" w:rsidP="008D225C">
            <w:pPr>
              <w:rPr>
                <w:lang w:val="pt-PT"/>
              </w:rPr>
            </w:pPr>
            <w:r>
              <w:rPr>
                <w:lang w:val="pt-PT"/>
              </w:rPr>
              <w:t>2.520</w:t>
            </w:r>
          </w:p>
        </w:tc>
        <w:tc>
          <w:tcPr>
            <w:tcW w:w="618" w:type="dxa"/>
          </w:tcPr>
          <w:p w:rsidR="008D225C" w:rsidRDefault="008D225C" w:rsidP="0081181D">
            <w:pPr>
              <w:pStyle w:val="TableParagraph"/>
              <w:rPr>
                <w:b/>
                <w:sz w:val="20"/>
              </w:rPr>
            </w:pPr>
          </w:p>
          <w:p w:rsidR="008D225C" w:rsidRDefault="008D225C" w:rsidP="008D225C">
            <w:pPr>
              <w:rPr>
                <w:lang w:val="pt-PT"/>
              </w:rPr>
            </w:pPr>
          </w:p>
          <w:p w:rsidR="008D225C" w:rsidRDefault="008D225C" w:rsidP="008D225C">
            <w:pPr>
              <w:rPr>
                <w:lang w:val="pt-PT"/>
              </w:rPr>
            </w:pPr>
          </w:p>
          <w:p w:rsidR="008D225C" w:rsidRPr="008D225C" w:rsidRDefault="008D225C" w:rsidP="008D225C">
            <w:pPr>
              <w:rPr>
                <w:lang w:val="pt-PT"/>
              </w:rPr>
            </w:pPr>
            <w:r>
              <w:rPr>
                <w:lang w:val="pt-PT"/>
              </w:rPr>
              <w:t>UND</w:t>
            </w:r>
          </w:p>
        </w:tc>
        <w:tc>
          <w:tcPr>
            <w:tcW w:w="4312" w:type="dxa"/>
          </w:tcPr>
          <w:p w:rsidR="008D225C" w:rsidRDefault="008D225C" w:rsidP="00647203">
            <w:pPr>
              <w:rPr>
                <w:lang w:val="pt-BR"/>
              </w:rPr>
            </w:pPr>
            <w:r w:rsidRPr="008D225C">
              <w:rPr>
                <w:lang w:val="pt-BR"/>
              </w:rPr>
              <w:t xml:space="preserve">Bolsa de colostomia adulto TRANSPARENTE de 01 peça plana para colo/íleo, drenável e antirruído, à prova de odor, com filtro, com barreira </w:t>
            </w:r>
            <w:proofErr w:type="spellStart"/>
            <w:r w:rsidRPr="008D225C">
              <w:rPr>
                <w:lang w:val="pt-BR"/>
              </w:rPr>
              <w:t>ceramidas</w:t>
            </w:r>
            <w:proofErr w:type="spellEnd"/>
            <w:r w:rsidRPr="008D225C">
              <w:rPr>
                <w:lang w:val="pt-BR"/>
              </w:rPr>
              <w:t xml:space="preserve">, </w:t>
            </w:r>
            <w:proofErr w:type="spellStart"/>
            <w:r w:rsidRPr="008D225C">
              <w:rPr>
                <w:lang w:val="pt-BR"/>
              </w:rPr>
              <w:t>hipoalergênico</w:t>
            </w:r>
            <w:proofErr w:type="spellEnd"/>
            <w:r w:rsidRPr="008D225C">
              <w:rPr>
                <w:lang w:val="pt-BR"/>
              </w:rPr>
              <w:t>, integrado à placa, recortável aproximadamente entre 10 mm e</w:t>
            </w:r>
            <w:r w:rsidR="00705239">
              <w:rPr>
                <w:lang w:val="pt-BR"/>
              </w:rPr>
              <w:t xml:space="preserve"> 80 mm, contendo um fecho. </w:t>
            </w:r>
          </w:p>
          <w:p w:rsidR="00705239" w:rsidRPr="001E3ECD" w:rsidRDefault="00705239" w:rsidP="00647203">
            <w:r w:rsidRPr="00705239">
              <w:rPr>
                <w:lang w:val="pt-BR"/>
              </w:rPr>
              <w:t>RMS. 10296900140</w:t>
            </w:r>
            <w:bookmarkStart w:id="0" w:name="_GoBack"/>
            <w:bookmarkEnd w:id="0"/>
          </w:p>
        </w:tc>
        <w:tc>
          <w:tcPr>
            <w:tcW w:w="1188" w:type="dxa"/>
          </w:tcPr>
          <w:p w:rsidR="008D225C" w:rsidRDefault="008D225C" w:rsidP="0081181D">
            <w:pPr>
              <w:pStyle w:val="TableParagraph"/>
              <w:rPr>
                <w:rFonts w:ascii="Times New Roman"/>
                <w:sz w:val="16"/>
              </w:rPr>
            </w:pPr>
          </w:p>
          <w:p w:rsidR="008D225C" w:rsidRDefault="008D225C" w:rsidP="008D225C">
            <w:pPr>
              <w:rPr>
                <w:lang w:val="pt-PT"/>
              </w:rPr>
            </w:pPr>
          </w:p>
          <w:p w:rsidR="008D225C" w:rsidRDefault="008D225C" w:rsidP="008D225C">
            <w:pPr>
              <w:rPr>
                <w:lang w:val="pt-PT"/>
              </w:rPr>
            </w:pPr>
          </w:p>
          <w:p w:rsidR="008D225C" w:rsidRPr="008D225C" w:rsidRDefault="008D225C" w:rsidP="008D225C">
            <w:pPr>
              <w:jc w:val="center"/>
              <w:rPr>
                <w:lang w:val="pt-PT"/>
              </w:rPr>
            </w:pPr>
            <w:r w:rsidRPr="008D225C">
              <w:rPr>
                <w:lang w:val="pt-PT"/>
              </w:rPr>
              <w:t>VITA GOLD</w:t>
            </w:r>
          </w:p>
        </w:tc>
        <w:tc>
          <w:tcPr>
            <w:tcW w:w="800" w:type="dxa"/>
          </w:tcPr>
          <w:p w:rsidR="008D225C" w:rsidRDefault="008D225C" w:rsidP="0081181D">
            <w:pPr>
              <w:pStyle w:val="TableParagraph"/>
              <w:rPr>
                <w:rFonts w:ascii="Times New Roman"/>
                <w:sz w:val="16"/>
              </w:rPr>
            </w:pPr>
          </w:p>
          <w:p w:rsidR="008D225C" w:rsidRDefault="008D225C" w:rsidP="008D225C">
            <w:pPr>
              <w:rPr>
                <w:lang w:val="pt-PT"/>
              </w:rPr>
            </w:pPr>
          </w:p>
          <w:p w:rsidR="008D225C" w:rsidRDefault="008D225C" w:rsidP="008D225C">
            <w:pPr>
              <w:rPr>
                <w:lang w:val="pt-PT"/>
              </w:rPr>
            </w:pPr>
          </w:p>
          <w:p w:rsidR="008D225C" w:rsidRPr="008D225C" w:rsidRDefault="00152FFE" w:rsidP="008D225C">
            <w:pPr>
              <w:rPr>
                <w:lang w:val="pt-PT"/>
              </w:rPr>
            </w:pPr>
            <w:r>
              <w:rPr>
                <w:lang w:val="pt-PT"/>
              </w:rPr>
              <w:t>16,50</w:t>
            </w:r>
          </w:p>
        </w:tc>
        <w:tc>
          <w:tcPr>
            <w:tcW w:w="1052" w:type="dxa"/>
          </w:tcPr>
          <w:p w:rsidR="008D225C" w:rsidRDefault="008D225C" w:rsidP="0081181D">
            <w:pPr>
              <w:rPr>
                <w:lang w:val="pt-PT"/>
              </w:rPr>
            </w:pPr>
          </w:p>
          <w:p w:rsidR="008D225C" w:rsidRDefault="008D225C" w:rsidP="008D225C">
            <w:pPr>
              <w:rPr>
                <w:lang w:val="pt-PT"/>
              </w:rPr>
            </w:pPr>
          </w:p>
          <w:p w:rsidR="008D225C" w:rsidRDefault="008D225C" w:rsidP="008D225C">
            <w:pPr>
              <w:rPr>
                <w:lang w:val="pt-PT"/>
              </w:rPr>
            </w:pPr>
          </w:p>
          <w:p w:rsidR="008D225C" w:rsidRPr="008D225C" w:rsidRDefault="00152FFE" w:rsidP="008D225C">
            <w:pPr>
              <w:rPr>
                <w:lang w:val="pt-PT"/>
              </w:rPr>
            </w:pPr>
            <w:r>
              <w:rPr>
                <w:lang w:val="pt-PT"/>
              </w:rPr>
              <w:t>41.580,00</w:t>
            </w:r>
          </w:p>
        </w:tc>
      </w:tr>
      <w:tr w:rsidR="008D225C" w:rsidTr="00FD4D9A">
        <w:trPr>
          <w:trHeight w:val="1816"/>
        </w:trPr>
        <w:tc>
          <w:tcPr>
            <w:tcW w:w="589" w:type="dxa"/>
          </w:tcPr>
          <w:p w:rsidR="008D225C" w:rsidRDefault="008D225C" w:rsidP="0081181D">
            <w:pPr>
              <w:pStyle w:val="TableParagraph"/>
              <w:rPr>
                <w:b/>
                <w:sz w:val="20"/>
              </w:rPr>
            </w:pPr>
          </w:p>
          <w:p w:rsidR="008D225C" w:rsidRDefault="008D225C" w:rsidP="008D225C">
            <w:pPr>
              <w:rPr>
                <w:lang w:val="pt-PT"/>
              </w:rPr>
            </w:pPr>
          </w:p>
          <w:p w:rsidR="008D225C" w:rsidRDefault="008D225C" w:rsidP="008D225C">
            <w:pPr>
              <w:rPr>
                <w:lang w:val="pt-PT"/>
              </w:rPr>
            </w:pPr>
          </w:p>
          <w:p w:rsidR="008D225C" w:rsidRPr="008D225C" w:rsidRDefault="008D225C" w:rsidP="008D225C">
            <w:pPr>
              <w:rPr>
                <w:lang w:val="pt-PT"/>
              </w:rPr>
            </w:pPr>
            <w:r>
              <w:rPr>
                <w:lang w:val="pt-PT"/>
              </w:rPr>
              <w:t>29</w:t>
            </w:r>
          </w:p>
        </w:tc>
        <w:tc>
          <w:tcPr>
            <w:tcW w:w="719" w:type="dxa"/>
          </w:tcPr>
          <w:p w:rsidR="008D225C" w:rsidRDefault="008D225C" w:rsidP="0081181D">
            <w:pPr>
              <w:pStyle w:val="TableParagraph"/>
              <w:rPr>
                <w:b/>
                <w:sz w:val="20"/>
              </w:rPr>
            </w:pPr>
          </w:p>
          <w:p w:rsidR="008D225C" w:rsidRDefault="008D225C" w:rsidP="008D225C">
            <w:pPr>
              <w:rPr>
                <w:lang w:val="pt-PT"/>
              </w:rPr>
            </w:pPr>
          </w:p>
          <w:p w:rsidR="008D225C" w:rsidRDefault="008D225C" w:rsidP="008D225C">
            <w:pPr>
              <w:rPr>
                <w:lang w:val="pt-PT"/>
              </w:rPr>
            </w:pPr>
          </w:p>
          <w:p w:rsidR="008D225C" w:rsidRPr="008D225C" w:rsidRDefault="008D225C" w:rsidP="008D225C">
            <w:pPr>
              <w:rPr>
                <w:lang w:val="pt-PT"/>
              </w:rPr>
            </w:pPr>
            <w:r>
              <w:rPr>
                <w:lang w:val="pt-PT"/>
              </w:rPr>
              <w:t>7.560</w:t>
            </w:r>
          </w:p>
        </w:tc>
        <w:tc>
          <w:tcPr>
            <w:tcW w:w="618" w:type="dxa"/>
          </w:tcPr>
          <w:p w:rsidR="008D225C" w:rsidRDefault="008D225C" w:rsidP="0081181D">
            <w:pPr>
              <w:pStyle w:val="TableParagraph"/>
              <w:rPr>
                <w:b/>
                <w:sz w:val="20"/>
              </w:rPr>
            </w:pPr>
          </w:p>
          <w:p w:rsidR="008D225C" w:rsidRDefault="008D225C" w:rsidP="008D225C">
            <w:pPr>
              <w:rPr>
                <w:lang w:val="pt-PT"/>
              </w:rPr>
            </w:pPr>
          </w:p>
          <w:p w:rsidR="008D225C" w:rsidRDefault="008D225C" w:rsidP="008D225C">
            <w:pPr>
              <w:rPr>
                <w:lang w:val="pt-PT"/>
              </w:rPr>
            </w:pPr>
          </w:p>
          <w:p w:rsidR="008D225C" w:rsidRPr="008D225C" w:rsidRDefault="008D225C" w:rsidP="008D225C">
            <w:pPr>
              <w:rPr>
                <w:lang w:val="pt-PT"/>
              </w:rPr>
            </w:pPr>
            <w:r>
              <w:rPr>
                <w:lang w:val="pt-PT"/>
              </w:rPr>
              <w:t>UND</w:t>
            </w:r>
          </w:p>
        </w:tc>
        <w:tc>
          <w:tcPr>
            <w:tcW w:w="4312" w:type="dxa"/>
          </w:tcPr>
          <w:p w:rsidR="008D225C" w:rsidRDefault="008D225C" w:rsidP="00647203">
            <w:pPr>
              <w:rPr>
                <w:lang w:val="pt-BR"/>
              </w:rPr>
            </w:pPr>
            <w:r w:rsidRPr="008D225C">
              <w:rPr>
                <w:lang w:val="pt-BR"/>
              </w:rPr>
              <w:t xml:space="preserve">Bolsa de colostomia adulto TRANSPARENTE de 01 peça plana para colo/íleo, drenável e antirruído, à prova de odor, com filtro, com barreira </w:t>
            </w:r>
            <w:proofErr w:type="spellStart"/>
            <w:r w:rsidRPr="008D225C">
              <w:rPr>
                <w:lang w:val="pt-BR"/>
              </w:rPr>
              <w:t>ceramidas</w:t>
            </w:r>
            <w:proofErr w:type="spellEnd"/>
            <w:r w:rsidRPr="008D225C">
              <w:rPr>
                <w:lang w:val="pt-BR"/>
              </w:rPr>
              <w:t xml:space="preserve">, </w:t>
            </w:r>
            <w:proofErr w:type="spellStart"/>
            <w:r w:rsidRPr="008D225C">
              <w:rPr>
                <w:lang w:val="pt-BR"/>
              </w:rPr>
              <w:t>hipoalergênico</w:t>
            </w:r>
            <w:proofErr w:type="spellEnd"/>
            <w:r w:rsidRPr="008D225C">
              <w:rPr>
                <w:lang w:val="pt-BR"/>
              </w:rPr>
              <w:t>, integrado à placa, recortável aproximadamente entre 10 mm e 80 mm,</w:t>
            </w:r>
            <w:r>
              <w:rPr>
                <w:lang w:val="pt-BR"/>
              </w:rPr>
              <w:t xml:space="preserve"> contendo um fecho.</w:t>
            </w:r>
          </w:p>
          <w:p w:rsidR="00705239" w:rsidRPr="001E3ECD" w:rsidRDefault="00705239" w:rsidP="00647203">
            <w:r w:rsidRPr="00705239">
              <w:rPr>
                <w:lang w:val="pt-BR"/>
              </w:rPr>
              <w:t>RMS. 10296900140</w:t>
            </w:r>
          </w:p>
        </w:tc>
        <w:tc>
          <w:tcPr>
            <w:tcW w:w="1188" w:type="dxa"/>
          </w:tcPr>
          <w:p w:rsidR="008D225C" w:rsidRDefault="008D225C" w:rsidP="0081181D">
            <w:pPr>
              <w:pStyle w:val="TableParagraph"/>
              <w:rPr>
                <w:rFonts w:ascii="Times New Roman"/>
                <w:sz w:val="16"/>
              </w:rPr>
            </w:pPr>
          </w:p>
          <w:p w:rsidR="008D225C" w:rsidRDefault="008D225C" w:rsidP="008D225C">
            <w:pPr>
              <w:rPr>
                <w:lang w:val="pt-PT"/>
              </w:rPr>
            </w:pPr>
          </w:p>
          <w:p w:rsidR="008D225C" w:rsidRDefault="008D225C" w:rsidP="008D225C">
            <w:pPr>
              <w:rPr>
                <w:lang w:val="pt-PT"/>
              </w:rPr>
            </w:pPr>
          </w:p>
          <w:p w:rsidR="008D225C" w:rsidRPr="008D225C" w:rsidRDefault="008D225C" w:rsidP="008D225C">
            <w:pPr>
              <w:jc w:val="center"/>
              <w:rPr>
                <w:lang w:val="pt-PT"/>
              </w:rPr>
            </w:pPr>
            <w:r w:rsidRPr="008D225C">
              <w:rPr>
                <w:lang w:val="pt-PT"/>
              </w:rPr>
              <w:t>VITA GOLD</w:t>
            </w:r>
          </w:p>
        </w:tc>
        <w:tc>
          <w:tcPr>
            <w:tcW w:w="800" w:type="dxa"/>
          </w:tcPr>
          <w:p w:rsidR="008D225C" w:rsidRDefault="008D225C" w:rsidP="0081181D">
            <w:pPr>
              <w:pStyle w:val="TableParagraph"/>
              <w:rPr>
                <w:rFonts w:ascii="Times New Roman"/>
                <w:sz w:val="16"/>
              </w:rPr>
            </w:pPr>
          </w:p>
          <w:p w:rsidR="008D225C" w:rsidRDefault="008D225C" w:rsidP="008D225C">
            <w:pPr>
              <w:rPr>
                <w:lang w:val="pt-PT"/>
              </w:rPr>
            </w:pPr>
          </w:p>
          <w:p w:rsidR="008D225C" w:rsidRDefault="008D225C" w:rsidP="008D225C">
            <w:pPr>
              <w:rPr>
                <w:lang w:val="pt-PT"/>
              </w:rPr>
            </w:pPr>
          </w:p>
          <w:p w:rsidR="008D225C" w:rsidRPr="008D225C" w:rsidRDefault="00152FFE" w:rsidP="008D225C">
            <w:pPr>
              <w:rPr>
                <w:lang w:val="pt-PT"/>
              </w:rPr>
            </w:pPr>
            <w:r>
              <w:rPr>
                <w:lang w:val="pt-PT"/>
              </w:rPr>
              <w:t>16,50</w:t>
            </w:r>
          </w:p>
        </w:tc>
        <w:tc>
          <w:tcPr>
            <w:tcW w:w="1052" w:type="dxa"/>
          </w:tcPr>
          <w:p w:rsidR="008D225C" w:rsidRDefault="008D225C" w:rsidP="0081181D">
            <w:pPr>
              <w:rPr>
                <w:lang w:val="pt-PT"/>
              </w:rPr>
            </w:pPr>
          </w:p>
          <w:p w:rsidR="008D225C" w:rsidRDefault="008D225C" w:rsidP="008D225C">
            <w:pPr>
              <w:rPr>
                <w:lang w:val="pt-PT"/>
              </w:rPr>
            </w:pPr>
          </w:p>
          <w:p w:rsidR="008D225C" w:rsidRDefault="008D225C" w:rsidP="008D225C">
            <w:pPr>
              <w:rPr>
                <w:lang w:val="pt-PT"/>
              </w:rPr>
            </w:pPr>
          </w:p>
          <w:p w:rsidR="008D225C" w:rsidRPr="008D225C" w:rsidRDefault="00152FFE" w:rsidP="008D225C">
            <w:pPr>
              <w:rPr>
                <w:lang w:val="pt-PT"/>
              </w:rPr>
            </w:pPr>
            <w:r>
              <w:rPr>
                <w:lang w:val="pt-PT"/>
              </w:rPr>
              <w:t>124.740,00</w:t>
            </w:r>
          </w:p>
        </w:tc>
      </w:tr>
      <w:tr w:rsidR="00E01C54" w:rsidTr="0081181D">
        <w:trPr>
          <w:trHeight w:val="538"/>
        </w:trPr>
        <w:tc>
          <w:tcPr>
            <w:tcW w:w="7426" w:type="dxa"/>
            <w:gridSpan w:val="5"/>
          </w:tcPr>
          <w:p w:rsidR="00E01C54" w:rsidRDefault="00E01C54" w:rsidP="0081181D">
            <w:pPr>
              <w:pStyle w:val="TableParagraph"/>
              <w:spacing w:before="165"/>
              <w:ind w:left="3068" w:right="3057"/>
              <w:jc w:val="center"/>
              <w:rPr>
                <w:b/>
                <w:sz w:val="18"/>
              </w:rPr>
            </w:pPr>
            <w:r>
              <w:rPr>
                <w:b/>
                <w:spacing w:val="-2"/>
                <w:sz w:val="18"/>
              </w:rPr>
              <w:t>VALOR</w:t>
            </w:r>
            <w:r>
              <w:rPr>
                <w:b/>
                <w:spacing w:val="-10"/>
                <w:sz w:val="18"/>
              </w:rPr>
              <w:t xml:space="preserve"> </w:t>
            </w:r>
            <w:r>
              <w:rPr>
                <w:b/>
                <w:spacing w:val="-2"/>
                <w:sz w:val="18"/>
              </w:rPr>
              <w:t>TOTAL</w:t>
            </w:r>
          </w:p>
        </w:tc>
        <w:tc>
          <w:tcPr>
            <w:tcW w:w="800" w:type="dxa"/>
          </w:tcPr>
          <w:p w:rsidR="00E01C54" w:rsidRDefault="00E01C54" w:rsidP="0081181D">
            <w:pPr>
              <w:pStyle w:val="TableParagraph"/>
              <w:rPr>
                <w:rFonts w:ascii="Times New Roman"/>
                <w:sz w:val="16"/>
              </w:rPr>
            </w:pPr>
          </w:p>
        </w:tc>
        <w:tc>
          <w:tcPr>
            <w:tcW w:w="1052" w:type="dxa"/>
          </w:tcPr>
          <w:p w:rsidR="00E01C54" w:rsidRPr="00BB30ED" w:rsidRDefault="00152FFE" w:rsidP="0081181D">
            <w:pPr>
              <w:pStyle w:val="TableParagraph"/>
              <w:rPr>
                <w:rFonts w:ascii="Times New Roman"/>
                <w:sz w:val="20"/>
                <w:szCs w:val="20"/>
              </w:rPr>
            </w:pPr>
            <w:r>
              <w:rPr>
                <w:rFonts w:ascii="Times New Roman"/>
                <w:sz w:val="20"/>
                <w:szCs w:val="20"/>
              </w:rPr>
              <w:t>199.800,00</w:t>
            </w:r>
          </w:p>
        </w:tc>
      </w:tr>
    </w:tbl>
    <w:p w:rsidR="0030001B" w:rsidRDefault="00E01C54" w:rsidP="0030001B">
      <w:pPr>
        <w:tabs>
          <w:tab w:val="left" w:pos="6829"/>
          <w:tab w:val="left" w:leader="dot" w:pos="8871"/>
        </w:tabs>
        <w:spacing w:before="94"/>
        <w:rPr>
          <w:spacing w:val="-1"/>
          <w:sz w:val="20"/>
        </w:rPr>
      </w:pPr>
      <w:r>
        <w:rPr>
          <w:b/>
          <w:spacing w:val="-2"/>
          <w:sz w:val="20"/>
        </w:rPr>
        <w:t>VALOR</w:t>
      </w:r>
      <w:r>
        <w:rPr>
          <w:b/>
          <w:spacing w:val="-8"/>
          <w:sz w:val="20"/>
        </w:rPr>
        <w:t xml:space="preserve"> </w:t>
      </w:r>
      <w:r>
        <w:rPr>
          <w:b/>
          <w:spacing w:val="-1"/>
          <w:sz w:val="20"/>
        </w:rPr>
        <w:t>TOTAL</w:t>
      </w:r>
      <w:r>
        <w:rPr>
          <w:b/>
          <w:spacing w:val="-10"/>
          <w:sz w:val="20"/>
        </w:rPr>
        <w:t xml:space="preserve"> </w:t>
      </w:r>
      <w:r>
        <w:rPr>
          <w:b/>
          <w:spacing w:val="-1"/>
          <w:sz w:val="20"/>
        </w:rPr>
        <w:t>DA</w:t>
      </w:r>
      <w:r>
        <w:rPr>
          <w:b/>
          <w:spacing w:val="-12"/>
          <w:sz w:val="20"/>
        </w:rPr>
        <w:t xml:space="preserve"> </w:t>
      </w:r>
      <w:r>
        <w:rPr>
          <w:b/>
          <w:spacing w:val="-1"/>
          <w:sz w:val="20"/>
        </w:rPr>
        <w:t>PROPOSTA</w:t>
      </w:r>
      <w:r w:rsidR="00A14A25">
        <w:rPr>
          <w:spacing w:val="-1"/>
          <w:sz w:val="20"/>
        </w:rPr>
        <w:t xml:space="preserve">: </w:t>
      </w:r>
      <w:r w:rsidR="00152FFE">
        <w:rPr>
          <w:spacing w:val="-1"/>
          <w:sz w:val="20"/>
        </w:rPr>
        <w:t xml:space="preserve">R$ 199.800,00 (cento e noventa e nove mil e oitocentos </w:t>
      </w:r>
      <w:r w:rsidR="008D225C">
        <w:rPr>
          <w:spacing w:val="-1"/>
          <w:sz w:val="20"/>
        </w:rPr>
        <w:t>reais)</w:t>
      </w:r>
    </w:p>
    <w:p w:rsidR="00BB708D" w:rsidRDefault="00E01C54" w:rsidP="0030001B">
      <w:pPr>
        <w:tabs>
          <w:tab w:val="left" w:pos="6829"/>
          <w:tab w:val="left" w:leader="dot" w:pos="8871"/>
        </w:tabs>
        <w:spacing w:before="94"/>
        <w:rPr>
          <w:sz w:val="20"/>
        </w:rPr>
      </w:pPr>
      <w:r>
        <w:rPr>
          <w:b/>
          <w:sz w:val="20"/>
        </w:rPr>
        <w:t>COMPOSIÇÃO</w:t>
      </w:r>
      <w:r>
        <w:rPr>
          <w:b/>
          <w:spacing w:val="-1"/>
          <w:sz w:val="20"/>
        </w:rPr>
        <w:t xml:space="preserve"> </w:t>
      </w:r>
      <w:r>
        <w:rPr>
          <w:b/>
          <w:sz w:val="20"/>
        </w:rPr>
        <w:t>DO</w:t>
      </w:r>
      <w:r>
        <w:rPr>
          <w:b/>
          <w:spacing w:val="-3"/>
          <w:sz w:val="20"/>
        </w:rPr>
        <w:t xml:space="preserve"> </w:t>
      </w:r>
      <w:r>
        <w:rPr>
          <w:b/>
          <w:sz w:val="20"/>
        </w:rPr>
        <w:t>PREÇO</w:t>
      </w:r>
      <w:r>
        <w:rPr>
          <w:sz w:val="20"/>
        </w:rPr>
        <w:t>:</w:t>
      </w:r>
      <w:r w:rsidR="00BB708D">
        <w:rPr>
          <w:sz w:val="20"/>
        </w:rPr>
        <w:t xml:space="preserve"> </w:t>
      </w:r>
    </w:p>
    <w:p w:rsidR="00A14A25" w:rsidRDefault="00A14A25" w:rsidP="0030001B">
      <w:pPr>
        <w:tabs>
          <w:tab w:val="left" w:pos="6829"/>
          <w:tab w:val="left" w:leader="dot" w:pos="8871"/>
        </w:tabs>
        <w:spacing w:before="94"/>
      </w:pPr>
      <w:r>
        <w:t>Declaramos que estamos de pleno acordo com todas as condições estabelecidas no Edital e seus Anexos, bem como aceitamos todas as obrigações e responsabilidades constantes das especificações.       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                     Caso nos seja adjudicado o objeto da licitação, comprometemos a assinar a ata no prazo determinado no documento de convocação</w:t>
      </w:r>
    </w:p>
    <w:p w:rsidR="00BB30ED" w:rsidRDefault="00BB30ED" w:rsidP="0030001B">
      <w:pPr>
        <w:tabs>
          <w:tab w:val="left" w:pos="6829"/>
          <w:tab w:val="left" w:leader="dot" w:pos="8871"/>
        </w:tabs>
        <w:spacing w:before="94"/>
      </w:pPr>
    </w:p>
    <w:p w:rsidR="00BB30ED" w:rsidRDefault="00BB30ED" w:rsidP="0030001B">
      <w:pPr>
        <w:tabs>
          <w:tab w:val="left" w:pos="6829"/>
          <w:tab w:val="left" w:leader="dot" w:pos="8871"/>
        </w:tabs>
        <w:spacing w:before="94"/>
      </w:pPr>
    </w:p>
    <w:p w:rsidR="00BB30ED" w:rsidRDefault="00BB30ED" w:rsidP="0030001B">
      <w:pPr>
        <w:tabs>
          <w:tab w:val="left" w:pos="6829"/>
          <w:tab w:val="left" w:leader="dot" w:pos="8871"/>
        </w:tabs>
        <w:spacing w:before="94"/>
        <w:rPr>
          <w:sz w:val="20"/>
        </w:rPr>
      </w:pPr>
    </w:p>
    <w:p w:rsidR="00E01C54" w:rsidRPr="00A14A25" w:rsidRDefault="00E01C54" w:rsidP="00A14A25">
      <w:pPr>
        <w:tabs>
          <w:tab w:val="left" w:pos="6829"/>
          <w:tab w:val="left" w:leader="dot" w:pos="8871"/>
        </w:tabs>
        <w:spacing w:before="94"/>
        <w:rPr>
          <w:spacing w:val="-1"/>
          <w:sz w:val="20"/>
        </w:rPr>
      </w:pPr>
      <w:r w:rsidRPr="0030001B">
        <w:rPr>
          <w:b/>
        </w:rPr>
        <w:t>PRAZO</w:t>
      </w:r>
      <w:r w:rsidRPr="0030001B">
        <w:rPr>
          <w:b/>
          <w:spacing w:val="-4"/>
        </w:rPr>
        <w:t xml:space="preserve"> </w:t>
      </w:r>
      <w:r w:rsidRPr="0030001B">
        <w:rPr>
          <w:b/>
        </w:rPr>
        <w:t>DA</w:t>
      </w:r>
      <w:r w:rsidRPr="0030001B">
        <w:rPr>
          <w:b/>
          <w:spacing w:val="-11"/>
        </w:rPr>
        <w:t xml:space="preserve"> </w:t>
      </w:r>
      <w:r w:rsidRPr="0030001B">
        <w:rPr>
          <w:b/>
        </w:rPr>
        <w:t>PROPOSTA</w:t>
      </w:r>
      <w:r w:rsidR="00A14A25">
        <w:rPr>
          <w:b/>
        </w:rPr>
        <w:t>:</w:t>
      </w:r>
    </w:p>
    <w:p w:rsidR="00E01C54" w:rsidRDefault="00E01C54" w:rsidP="0030001B">
      <w:pPr>
        <w:pStyle w:val="Corpodetexto"/>
        <w:tabs>
          <w:tab w:val="left" w:pos="452"/>
        </w:tabs>
        <w:ind w:right="84"/>
      </w:pPr>
      <w:r>
        <w:t xml:space="preserve">A presente proposta é válida por </w:t>
      </w:r>
      <w:r w:rsidR="001E3ECD">
        <w:rPr>
          <w:b/>
        </w:rPr>
        <w:t>9</w:t>
      </w:r>
      <w:r w:rsidR="00015C3B">
        <w:rPr>
          <w:b/>
        </w:rPr>
        <w:t>0</w:t>
      </w:r>
      <w:r>
        <w:rPr>
          <w:b/>
        </w:rPr>
        <w:t xml:space="preserve"> dias</w:t>
      </w:r>
      <w:r>
        <w:t>, contados da data de sua entrega ao</w:t>
      </w:r>
      <w:r>
        <w:rPr>
          <w:spacing w:val="1"/>
        </w:rPr>
        <w:t xml:space="preserve"> </w:t>
      </w:r>
      <w:r>
        <w:t>Pregoeiro.</w:t>
      </w:r>
    </w:p>
    <w:p w:rsidR="00E01C54" w:rsidRDefault="00E01C54" w:rsidP="0030001B">
      <w:pPr>
        <w:widowControl w:val="0"/>
        <w:tabs>
          <w:tab w:val="left" w:pos="304"/>
        </w:tabs>
        <w:autoSpaceDE w:val="0"/>
        <w:autoSpaceDN w:val="0"/>
        <w:spacing w:before="1" w:after="0" w:line="240" w:lineRule="auto"/>
        <w:rPr>
          <w:b/>
          <w:sz w:val="20"/>
        </w:rPr>
      </w:pPr>
      <w:r>
        <w:rPr>
          <w:b/>
          <w:sz w:val="20"/>
        </w:rPr>
        <w:t>PRAZO</w:t>
      </w:r>
      <w:r>
        <w:rPr>
          <w:b/>
          <w:spacing w:val="-7"/>
          <w:sz w:val="20"/>
        </w:rPr>
        <w:t xml:space="preserve"> </w:t>
      </w:r>
      <w:r>
        <w:rPr>
          <w:b/>
          <w:sz w:val="20"/>
        </w:rPr>
        <w:t>DE</w:t>
      </w:r>
      <w:r>
        <w:rPr>
          <w:b/>
          <w:spacing w:val="-5"/>
          <w:sz w:val="20"/>
        </w:rPr>
        <w:t xml:space="preserve"> </w:t>
      </w:r>
      <w:r>
        <w:rPr>
          <w:b/>
          <w:sz w:val="20"/>
        </w:rPr>
        <w:t>VIGÊNCIA</w:t>
      </w:r>
      <w:r>
        <w:rPr>
          <w:b/>
          <w:spacing w:val="-8"/>
          <w:sz w:val="20"/>
        </w:rPr>
        <w:t xml:space="preserve"> </w:t>
      </w:r>
      <w:r>
        <w:rPr>
          <w:b/>
          <w:sz w:val="20"/>
        </w:rPr>
        <w:t>DA</w:t>
      </w:r>
      <w:r>
        <w:rPr>
          <w:b/>
          <w:spacing w:val="-13"/>
          <w:sz w:val="20"/>
        </w:rPr>
        <w:t xml:space="preserve"> </w:t>
      </w:r>
      <w:r>
        <w:rPr>
          <w:b/>
          <w:sz w:val="20"/>
        </w:rPr>
        <w:t>ATA</w:t>
      </w:r>
      <w:r>
        <w:rPr>
          <w:b/>
          <w:spacing w:val="-11"/>
          <w:sz w:val="20"/>
        </w:rPr>
        <w:t xml:space="preserve"> </w:t>
      </w:r>
      <w:r>
        <w:rPr>
          <w:b/>
          <w:sz w:val="20"/>
        </w:rPr>
        <w:t>DE</w:t>
      </w:r>
      <w:r>
        <w:rPr>
          <w:b/>
          <w:spacing w:val="-6"/>
          <w:sz w:val="20"/>
        </w:rPr>
        <w:t xml:space="preserve"> </w:t>
      </w:r>
      <w:r>
        <w:rPr>
          <w:b/>
          <w:sz w:val="20"/>
        </w:rPr>
        <w:t>REGISTRO</w:t>
      </w:r>
      <w:r>
        <w:rPr>
          <w:b/>
          <w:spacing w:val="-5"/>
          <w:sz w:val="20"/>
        </w:rPr>
        <w:t xml:space="preserve"> </w:t>
      </w:r>
      <w:r>
        <w:rPr>
          <w:b/>
          <w:sz w:val="20"/>
        </w:rPr>
        <w:t>DE</w:t>
      </w:r>
      <w:r>
        <w:rPr>
          <w:b/>
          <w:spacing w:val="-5"/>
          <w:sz w:val="20"/>
        </w:rPr>
        <w:t xml:space="preserve"> </w:t>
      </w:r>
      <w:r>
        <w:rPr>
          <w:b/>
          <w:sz w:val="20"/>
        </w:rPr>
        <w:t>PREÇOS</w:t>
      </w:r>
    </w:p>
    <w:p w:rsidR="00E01C54" w:rsidRDefault="00E01C54" w:rsidP="0030001B">
      <w:pPr>
        <w:pStyle w:val="Corpodetexto"/>
        <w:tabs>
          <w:tab w:val="left" w:pos="414"/>
        </w:tabs>
      </w:pPr>
      <w:r>
        <w:t>O</w:t>
      </w:r>
      <w:r>
        <w:rPr>
          <w:spacing w:val="-5"/>
        </w:rPr>
        <w:t xml:space="preserve"> </w:t>
      </w:r>
      <w:r>
        <w:t>prazo</w:t>
      </w:r>
      <w:r>
        <w:rPr>
          <w:spacing w:val="-2"/>
        </w:rPr>
        <w:t xml:space="preserve"> </w:t>
      </w:r>
      <w:r>
        <w:t>de</w:t>
      </w:r>
      <w:r>
        <w:rPr>
          <w:spacing w:val="-4"/>
        </w:rPr>
        <w:t xml:space="preserve"> </w:t>
      </w:r>
      <w:r>
        <w:t>vigência</w:t>
      </w:r>
      <w:r>
        <w:rPr>
          <w:spacing w:val="-2"/>
        </w:rPr>
        <w:t xml:space="preserve"> </w:t>
      </w:r>
      <w:r>
        <w:t>será</w:t>
      </w:r>
      <w:r>
        <w:rPr>
          <w:spacing w:val="-3"/>
        </w:rPr>
        <w:t xml:space="preserve"> </w:t>
      </w:r>
      <w:r>
        <w:t>de</w:t>
      </w:r>
      <w:r>
        <w:rPr>
          <w:spacing w:val="1"/>
        </w:rPr>
        <w:t xml:space="preserve"> </w:t>
      </w:r>
      <w:r>
        <w:rPr>
          <w:b/>
        </w:rPr>
        <w:t>12</w:t>
      </w:r>
      <w:r>
        <w:rPr>
          <w:b/>
          <w:spacing w:val="-1"/>
        </w:rPr>
        <w:t xml:space="preserve"> </w:t>
      </w:r>
      <w:r>
        <w:t>(doze)</w:t>
      </w:r>
      <w:r>
        <w:rPr>
          <w:spacing w:val="-1"/>
        </w:rPr>
        <w:t xml:space="preserve"> </w:t>
      </w:r>
      <w:r>
        <w:t>meses,</w:t>
      </w:r>
      <w:r>
        <w:rPr>
          <w:spacing w:val="-2"/>
        </w:rPr>
        <w:t xml:space="preserve"> </w:t>
      </w:r>
      <w:r>
        <w:t>contados</w:t>
      </w:r>
      <w:r>
        <w:rPr>
          <w:spacing w:val="-2"/>
        </w:rPr>
        <w:t xml:space="preserve"> </w:t>
      </w:r>
      <w:r>
        <w:t>da</w:t>
      </w:r>
      <w:r>
        <w:rPr>
          <w:spacing w:val="-2"/>
        </w:rPr>
        <w:t xml:space="preserve"> </w:t>
      </w:r>
      <w:r>
        <w:t>data</w:t>
      </w:r>
      <w:r>
        <w:rPr>
          <w:spacing w:val="-2"/>
        </w:rPr>
        <w:t xml:space="preserve"> </w:t>
      </w:r>
      <w:r>
        <w:t>de</w:t>
      </w:r>
      <w:r>
        <w:rPr>
          <w:spacing w:val="-3"/>
        </w:rPr>
        <w:t xml:space="preserve"> </w:t>
      </w:r>
      <w:r>
        <w:t>sua</w:t>
      </w:r>
      <w:r>
        <w:rPr>
          <w:spacing w:val="-2"/>
        </w:rPr>
        <w:t xml:space="preserve"> </w:t>
      </w:r>
      <w:r>
        <w:t>assinatura.</w:t>
      </w:r>
    </w:p>
    <w:p w:rsidR="0030001B" w:rsidRDefault="00E01C54" w:rsidP="0030001B">
      <w:pPr>
        <w:widowControl w:val="0"/>
        <w:tabs>
          <w:tab w:val="left" w:pos="304"/>
        </w:tabs>
        <w:autoSpaceDE w:val="0"/>
        <w:autoSpaceDN w:val="0"/>
        <w:spacing w:after="0" w:line="240" w:lineRule="auto"/>
        <w:rPr>
          <w:b/>
          <w:sz w:val="20"/>
        </w:rPr>
      </w:pPr>
      <w:r>
        <w:rPr>
          <w:b/>
          <w:sz w:val="20"/>
        </w:rPr>
        <w:t>DO</w:t>
      </w:r>
      <w:r>
        <w:rPr>
          <w:b/>
          <w:spacing w:val="51"/>
          <w:sz w:val="20"/>
        </w:rPr>
        <w:t xml:space="preserve"> </w:t>
      </w:r>
      <w:r>
        <w:rPr>
          <w:b/>
          <w:sz w:val="20"/>
        </w:rPr>
        <w:t>PRAZO</w:t>
      </w:r>
      <w:r>
        <w:rPr>
          <w:b/>
          <w:spacing w:val="-2"/>
          <w:sz w:val="20"/>
        </w:rPr>
        <w:t xml:space="preserve"> </w:t>
      </w:r>
      <w:r>
        <w:rPr>
          <w:b/>
          <w:sz w:val="20"/>
        </w:rPr>
        <w:t>DE</w:t>
      </w:r>
      <w:r>
        <w:rPr>
          <w:b/>
          <w:spacing w:val="-2"/>
          <w:sz w:val="20"/>
        </w:rPr>
        <w:t xml:space="preserve"> </w:t>
      </w:r>
      <w:r>
        <w:rPr>
          <w:b/>
          <w:sz w:val="20"/>
        </w:rPr>
        <w:t>ENTREGA:</w:t>
      </w:r>
      <w:r w:rsidR="00404A24">
        <w:rPr>
          <w:b/>
          <w:sz w:val="20"/>
        </w:rPr>
        <w:t xml:space="preserve"> </w:t>
      </w:r>
      <w:r w:rsidR="0051339F">
        <w:rPr>
          <w:b/>
          <w:sz w:val="20"/>
        </w:rPr>
        <w:t xml:space="preserve"> CONFORME EDITAL</w:t>
      </w:r>
    </w:p>
    <w:p w:rsidR="00D30CBF" w:rsidRPr="0030001B" w:rsidRDefault="00D30CBF" w:rsidP="0030001B">
      <w:pPr>
        <w:widowControl w:val="0"/>
        <w:tabs>
          <w:tab w:val="left" w:pos="304"/>
        </w:tabs>
        <w:autoSpaceDE w:val="0"/>
        <w:autoSpaceDN w:val="0"/>
        <w:spacing w:after="0" w:line="240" w:lineRule="auto"/>
        <w:rPr>
          <w:b/>
          <w:sz w:val="20"/>
        </w:rPr>
      </w:pPr>
      <w:r w:rsidRPr="00D30CBF">
        <w:t>EMPRESA OPTANTE PELO SIMPLES NACIONAL</w:t>
      </w:r>
    </w:p>
    <w:p w:rsidR="00AB078F" w:rsidRDefault="0030001B" w:rsidP="00D30CBF">
      <w:pPr>
        <w:pStyle w:val="Corpodetexto"/>
        <w:tabs>
          <w:tab w:val="left" w:pos="864"/>
          <w:tab w:val="left" w:pos="1854"/>
          <w:tab w:val="left" w:pos="3630"/>
          <w:tab w:val="center" w:pos="4819"/>
        </w:tabs>
        <w:ind w:left="81"/>
      </w:pPr>
      <w:r>
        <w:t xml:space="preserve">                                                                                 </w:t>
      </w:r>
      <w:r w:rsidR="00D30CBF">
        <w:t>RIO D</w:t>
      </w:r>
      <w:r w:rsidR="008D225C">
        <w:t>E JANEIRO, 01 DE ABRIL DE 2025</w:t>
      </w:r>
      <w:r w:rsidR="00C20DA9">
        <w:t xml:space="preserve">     </w:t>
      </w:r>
    </w:p>
    <w:p w:rsidR="00AB078F" w:rsidRDefault="00AB078F" w:rsidP="00D30CBF">
      <w:pPr>
        <w:pStyle w:val="Corpodetexto"/>
        <w:tabs>
          <w:tab w:val="left" w:pos="864"/>
          <w:tab w:val="left" w:pos="1854"/>
          <w:tab w:val="left" w:pos="3630"/>
          <w:tab w:val="center" w:pos="4819"/>
        </w:tabs>
        <w:ind w:left="81"/>
      </w:pPr>
    </w:p>
    <w:p w:rsidR="00AB078F" w:rsidRDefault="00AB078F" w:rsidP="00D30CBF">
      <w:pPr>
        <w:pStyle w:val="Corpodetexto"/>
        <w:tabs>
          <w:tab w:val="left" w:pos="864"/>
          <w:tab w:val="left" w:pos="1854"/>
          <w:tab w:val="left" w:pos="3630"/>
          <w:tab w:val="center" w:pos="4819"/>
        </w:tabs>
        <w:ind w:left="81"/>
      </w:pPr>
    </w:p>
    <w:p w:rsidR="00AB078F" w:rsidRDefault="00AB078F" w:rsidP="00D30CBF">
      <w:pPr>
        <w:pStyle w:val="Corpodetexto"/>
        <w:tabs>
          <w:tab w:val="left" w:pos="864"/>
          <w:tab w:val="left" w:pos="1854"/>
          <w:tab w:val="left" w:pos="3630"/>
          <w:tab w:val="center" w:pos="4819"/>
        </w:tabs>
        <w:ind w:left="81"/>
      </w:pPr>
    </w:p>
    <w:p w:rsidR="00AB078F" w:rsidRDefault="00B85903" w:rsidP="00D30CBF">
      <w:pPr>
        <w:pStyle w:val="Corpodetexto"/>
        <w:tabs>
          <w:tab w:val="left" w:pos="864"/>
          <w:tab w:val="left" w:pos="1854"/>
          <w:tab w:val="left" w:pos="3630"/>
          <w:tab w:val="center" w:pos="4819"/>
        </w:tabs>
        <w:ind w:left="81"/>
      </w:pPr>
      <w:r>
        <w:rPr>
          <w:noProof/>
          <w:spacing w:val="-4"/>
          <w:lang w:val="pt-BR" w:eastAsia="pt-BR"/>
        </w:rPr>
        <w:drawing>
          <wp:inline distT="0" distB="0" distL="0" distR="0" wp14:anchorId="0A86D24F" wp14:editId="713ED7D8">
            <wp:extent cx="2682240" cy="688975"/>
            <wp:effectExtent l="0" t="0" r="381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82240" cy="688975"/>
                    </a:xfrm>
                    <a:prstGeom prst="rect">
                      <a:avLst/>
                    </a:prstGeom>
                    <a:noFill/>
                  </pic:spPr>
                </pic:pic>
              </a:graphicData>
            </a:graphic>
          </wp:inline>
        </w:drawing>
      </w:r>
    </w:p>
    <w:p w:rsidR="00526C36" w:rsidRPr="00AB078F" w:rsidRDefault="00526C36" w:rsidP="00BB708D">
      <w:pPr>
        <w:pStyle w:val="Corpodetexto"/>
        <w:tabs>
          <w:tab w:val="left" w:pos="864"/>
          <w:tab w:val="left" w:pos="1854"/>
          <w:tab w:val="left" w:pos="3630"/>
          <w:tab w:val="center" w:pos="4819"/>
        </w:tabs>
      </w:pPr>
    </w:p>
    <w:p w:rsidR="00E01C54" w:rsidRDefault="00BB708D" w:rsidP="00C20DA9">
      <w:pPr>
        <w:pStyle w:val="Corpodetexto"/>
        <w:spacing w:before="184"/>
      </w:pPr>
      <w:r>
        <w:rPr>
          <w:spacing w:val="-4"/>
        </w:rPr>
        <w:t xml:space="preserve">         </w:t>
      </w:r>
    </w:p>
    <w:p w:rsidR="004A0236" w:rsidRDefault="004A0236"/>
    <w:p w:rsidR="009D3E04" w:rsidRPr="004A0236" w:rsidRDefault="009D3E04" w:rsidP="004A0236"/>
    <w:sectPr w:rsidR="009D3E04" w:rsidRPr="004A0236" w:rsidSect="00CE43B6">
      <w:headerReference w:type="default" r:id="rId11"/>
      <w:footerReference w:type="default" r:id="rId12"/>
      <w:pgSz w:w="11906" w:h="16838"/>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3561" w:rsidRDefault="00513561" w:rsidP="009D3E04">
      <w:pPr>
        <w:spacing w:after="0" w:line="240" w:lineRule="auto"/>
      </w:pPr>
      <w:r>
        <w:separator/>
      </w:r>
    </w:p>
  </w:endnote>
  <w:endnote w:type="continuationSeparator" w:id="0">
    <w:p w:rsidR="00513561" w:rsidRDefault="00513561" w:rsidP="009D3E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Iskoola Pota">
    <w:altName w:val="Nirmala UI"/>
    <w:charset w:val="00"/>
    <w:family w:val="swiss"/>
    <w:pitch w:val="variable"/>
    <w:sig w:usb0="00000003" w:usb1="00000000"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044E" w:rsidRPr="009D3E04" w:rsidRDefault="00FC044E" w:rsidP="0005627C">
    <w:pPr>
      <w:pStyle w:val="Rodap"/>
      <w:rPr>
        <w:rFonts w:ascii="Iskoola Pota" w:eastAsia="Times New Roman" w:hAnsi="Iskoola Pota" w:cs="Iskoola Pota"/>
        <w:b/>
        <w:caps/>
        <w:sz w:val="18"/>
        <w:szCs w:val="18"/>
        <w:lang w:eastAsia="pt-BR"/>
      </w:rPr>
    </w:pPr>
    <w:r w:rsidRPr="009D3E04">
      <w:rPr>
        <w:rFonts w:ascii="Iskoola Pota" w:eastAsia="Times New Roman" w:hAnsi="Iskoola Pota" w:cs="Iskoola Pota"/>
        <w:b/>
        <w:caps/>
        <w:sz w:val="18"/>
        <w:szCs w:val="18"/>
        <w:lang w:eastAsia="pt-BR"/>
      </w:rPr>
      <w:t>Viva</w:t>
    </w:r>
    <w:r>
      <w:rPr>
        <w:rFonts w:ascii="Iskoola Pota" w:eastAsia="Times New Roman" w:hAnsi="Iskoola Pota" w:cs="Iskoola Pota"/>
        <w:b/>
        <w:caps/>
        <w:sz w:val="18"/>
        <w:szCs w:val="18"/>
        <w:lang w:eastAsia="pt-BR"/>
      </w:rPr>
      <w:t xml:space="preserve"> </w:t>
    </w:r>
    <w:r w:rsidRPr="009D3E04">
      <w:rPr>
        <w:rFonts w:ascii="Iskoola Pota" w:eastAsia="Times New Roman" w:hAnsi="Iskoola Pota" w:cs="Iskoola Pota"/>
        <w:b/>
        <w:caps/>
        <w:sz w:val="18"/>
        <w:szCs w:val="18"/>
        <w:lang w:eastAsia="pt-BR"/>
      </w:rPr>
      <w:t>Bem</w:t>
    </w:r>
    <w:r>
      <w:rPr>
        <w:rFonts w:ascii="Iskoola Pota" w:eastAsia="Times New Roman" w:hAnsi="Iskoola Pota" w:cs="Iskoola Pota"/>
        <w:b/>
        <w:caps/>
        <w:sz w:val="18"/>
        <w:szCs w:val="18"/>
        <w:lang w:eastAsia="pt-BR"/>
      </w:rPr>
      <w:t xml:space="preserve"> </w:t>
    </w:r>
    <w:r w:rsidRPr="009D3E04">
      <w:rPr>
        <w:rFonts w:ascii="Iskoola Pota" w:eastAsia="Times New Roman" w:hAnsi="Iskoola Pota" w:cs="Iskoola Pota"/>
        <w:b/>
        <w:caps/>
        <w:sz w:val="18"/>
        <w:szCs w:val="18"/>
        <w:lang w:eastAsia="pt-BR"/>
      </w:rPr>
      <w:t xml:space="preserve">ASSESSORIA E DISTRIBUIDORA DE </w:t>
    </w:r>
    <w:proofErr w:type="gramStart"/>
    <w:r w:rsidRPr="009D3E04">
      <w:rPr>
        <w:rFonts w:ascii="Iskoola Pota" w:eastAsia="Times New Roman" w:hAnsi="Iskoola Pota" w:cs="Iskoola Pota"/>
        <w:b/>
        <w:caps/>
        <w:sz w:val="18"/>
        <w:szCs w:val="18"/>
        <w:lang w:eastAsia="pt-BR"/>
      </w:rPr>
      <w:t>PRODUTOS</w:t>
    </w:r>
    <w:r>
      <w:rPr>
        <w:rFonts w:ascii="Iskoola Pota" w:eastAsia="Times New Roman" w:hAnsi="Iskoola Pota" w:cs="Iskoola Pota"/>
        <w:b/>
        <w:caps/>
        <w:sz w:val="18"/>
        <w:szCs w:val="18"/>
        <w:lang w:eastAsia="pt-BR"/>
      </w:rPr>
      <w:t xml:space="preserve"> </w:t>
    </w:r>
    <w:r w:rsidRPr="009D3E04">
      <w:rPr>
        <w:rFonts w:ascii="Iskoola Pota" w:eastAsia="Times New Roman" w:hAnsi="Iskoola Pota" w:cs="Iskoola Pota"/>
        <w:b/>
        <w:caps/>
        <w:sz w:val="18"/>
        <w:szCs w:val="18"/>
        <w:lang w:eastAsia="pt-BR"/>
      </w:rPr>
      <w:t xml:space="preserve"> PARA</w:t>
    </w:r>
    <w:proofErr w:type="gramEnd"/>
    <w:r w:rsidRPr="009D3E04">
      <w:rPr>
        <w:rFonts w:ascii="Iskoola Pota" w:eastAsia="Times New Roman" w:hAnsi="Iskoola Pota" w:cs="Iskoola Pota"/>
        <w:b/>
        <w:caps/>
        <w:sz w:val="18"/>
        <w:szCs w:val="18"/>
        <w:lang w:eastAsia="pt-BR"/>
      </w:rPr>
      <w:t xml:space="preserve"> SAÚDE ltda me  </w:t>
    </w:r>
  </w:p>
  <w:p w:rsidR="00FC044E" w:rsidRPr="009D3E04" w:rsidRDefault="004A0236" w:rsidP="0005627C">
    <w:pPr>
      <w:pStyle w:val="Rodap"/>
      <w:rPr>
        <w:rFonts w:ascii="Iskoola Pota" w:eastAsia="Times New Roman" w:hAnsi="Iskoola Pota" w:cs="Iskoola Pota"/>
        <w:b/>
        <w:caps/>
        <w:sz w:val="18"/>
        <w:szCs w:val="18"/>
        <w:lang w:eastAsia="pt-BR"/>
      </w:rPr>
    </w:pPr>
    <w:r>
      <w:rPr>
        <w:rFonts w:ascii="Iskoola Pota" w:eastAsia="Times New Roman" w:hAnsi="Iskoola Pota" w:cs="Iskoola Pota"/>
        <w:b/>
        <w:caps/>
        <w:sz w:val="18"/>
        <w:szCs w:val="18"/>
        <w:lang w:eastAsia="pt-BR"/>
      </w:rPr>
      <w:t>AV. DAS AMÉRICAS, 19019 SALA 301D, RECREIO DOS BANDEIRANTES, RIO DE JANEIRO - RJ</w:t>
    </w:r>
  </w:p>
  <w:p w:rsidR="00FC044E" w:rsidRPr="009D3E04" w:rsidRDefault="00FC044E" w:rsidP="0005627C">
    <w:pPr>
      <w:pStyle w:val="Rodap"/>
      <w:rPr>
        <w:sz w:val="18"/>
        <w:szCs w:val="18"/>
      </w:rPr>
    </w:pPr>
    <w:r w:rsidRPr="009D3E04">
      <w:rPr>
        <w:rFonts w:ascii="Iskoola Pota" w:eastAsia="Times New Roman" w:hAnsi="Iskoola Pota" w:cs="Iskoola Pota"/>
        <w:b/>
        <w:caps/>
        <w:sz w:val="18"/>
        <w:szCs w:val="18"/>
        <w:lang w:eastAsia="pt-BR"/>
      </w:rPr>
      <w:t>cnpj 16.7</w:t>
    </w:r>
    <w:r>
      <w:rPr>
        <w:rFonts w:ascii="Iskoola Pota" w:eastAsia="Times New Roman" w:hAnsi="Iskoola Pota" w:cs="Iskoola Pota"/>
        <w:b/>
        <w:caps/>
        <w:sz w:val="18"/>
        <w:szCs w:val="18"/>
        <w:lang w:eastAsia="pt-BR"/>
      </w:rPr>
      <w:t>4</w:t>
    </w:r>
    <w:r w:rsidRPr="009D3E04">
      <w:rPr>
        <w:rFonts w:ascii="Iskoola Pota" w:eastAsia="Times New Roman" w:hAnsi="Iskoola Pota" w:cs="Iskoola Pota"/>
        <w:b/>
        <w:caps/>
        <w:sz w:val="18"/>
        <w:szCs w:val="18"/>
        <w:lang w:eastAsia="pt-BR"/>
      </w:rPr>
      <w:t>1</w:t>
    </w:r>
    <w:r>
      <w:rPr>
        <w:rFonts w:ascii="Iskoola Pota" w:eastAsia="Times New Roman" w:hAnsi="Iskoola Pota" w:cs="Iskoola Pota"/>
        <w:b/>
        <w:caps/>
        <w:sz w:val="18"/>
        <w:szCs w:val="18"/>
        <w:lang w:eastAsia="pt-BR"/>
      </w:rPr>
      <w:t xml:space="preserve">.406/0001-65 </w:t>
    </w:r>
    <w:r w:rsidRPr="009D3E04">
      <w:rPr>
        <w:rFonts w:ascii="Iskoola Pota" w:eastAsia="Times New Roman" w:hAnsi="Iskoola Pota" w:cs="Iskoola Pota"/>
        <w:b/>
        <w:caps/>
        <w:sz w:val="18"/>
        <w:szCs w:val="18"/>
        <w:lang w:eastAsia="pt-BR"/>
      </w:rPr>
      <w:t xml:space="preserve">-  INSCRIÇÃO </w:t>
    </w:r>
    <w:proofErr w:type="gramStart"/>
    <w:r w:rsidRPr="009D3E04">
      <w:rPr>
        <w:rFonts w:ascii="Iskoola Pota" w:eastAsia="Times New Roman" w:hAnsi="Iskoola Pota" w:cs="Iskoola Pota"/>
        <w:b/>
        <w:caps/>
        <w:sz w:val="18"/>
        <w:szCs w:val="18"/>
        <w:lang w:eastAsia="pt-BR"/>
      </w:rPr>
      <w:t xml:space="preserve">ESTADUAL </w:t>
    </w:r>
    <w:r>
      <w:rPr>
        <w:rFonts w:ascii="Iskoola Pota" w:eastAsia="Times New Roman" w:hAnsi="Iskoola Pota" w:cs="Iskoola Pota"/>
        <w:b/>
        <w:caps/>
        <w:sz w:val="18"/>
        <w:szCs w:val="18"/>
        <w:lang w:eastAsia="pt-BR"/>
      </w:rPr>
      <w:t xml:space="preserve"> </w:t>
    </w:r>
    <w:r w:rsidR="004A0236">
      <w:rPr>
        <w:rFonts w:ascii="Iskoola Pota" w:eastAsia="Times New Roman" w:hAnsi="Iskoola Pota" w:cs="Iskoola Pota"/>
        <w:b/>
        <w:caps/>
        <w:sz w:val="18"/>
        <w:szCs w:val="18"/>
        <w:lang w:eastAsia="pt-BR"/>
      </w:rPr>
      <w:t>79.734.420</w:t>
    </w:r>
    <w:proofErr w:type="gramEnd"/>
    <w:r w:rsidR="004A0236">
      <w:rPr>
        <w:rFonts w:ascii="Iskoola Pota" w:eastAsia="Times New Roman" w:hAnsi="Iskoola Pota" w:cs="Iskoola Pota"/>
        <w:b/>
        <w:caps/>
        <w:sz w:val="18"/>
        <w:szCs w:val="18"/>
        <w:lang w:eastAsia="pt-BR"/>
      </w:rPr>
      <w:t xml:space="preserve"> – TEL (12)98153-0305</w:t>
    </w:r>
  </w:p>
  <w:p w:rsidR="00FC044E" w:rsidRDefault="00FC044E">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3561" w:rsidRDefault="00513561" w:rsidP="009D3E04">
      <w:pPr>
        <w:spacing w:after="0" w:line="240" w:lineRule="auto"/>
      </w:pPr>
      <w:r>
        <w:separator/>
      </w:r>
    </w:p>
  </w:footnote>
  <w:footnote w:type="continuationSeparator" w:id="0">
    <w:p w:rsidR="00513561" w:rsidRDefault="00513561" w:rsidP="009D3E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044E" w:rsidRDefault="00FC044E" w:rsidP="0005627C">
    <w:pPr>
      <w:pStyle w:val="Cabealho"/>
      <w:tabs>
        <w:tab w:val="clear" w:pos="4252"/>
        <w:tab w:val="clear" w:pos="8504"/>
        <w:tab w:val="right" w:pos="9638"/>
      </w:tabs>
    </w:pPr>
    <w:r w:rsidRPr="0005627C">
      <w:rPr>
        <w:noProof/>
        <w:lang w:eastAsia="pt-BR"/>
      </w:rPr>
      <w:drawing>
        <wp:inline distT="0" distB="0" distL="0" distR="0">
          <wp:extent cx="1318260" cy="374830"/>
          <wp:effectExtent l="0" t="0" r="0" b="6350"/>
          <wp:docPr id="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94410" cy="396482"/>
                  </a:xfrm>
                  <a:prstGeom prst="rect">
                    <a:avLst/>
                  </a:prstGeom>
                  <a:noFill/>
                  <a:ln>
                    <a:noFill/>
                  </a:ln>
                </pic:spPr>
              </pic:pic>
            </a:graphicData>
          </a:graphic>
        </wp:inline>
      </w:drawing>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B62BCE"/>
    <w:multiLevelType w:val="hybridMultilevel"/>
    <w:tmpl w:val="0C8A8D90"/>
    <w:lvl w:ilvl="0" w:tplc="35DC8810">
      <w:start w:val="2"/>
      <w:numFmt w:val="decimal"/>
      <w:lvlText w:val="%1"/>
      <w:lvlJc w:val="left"/>
      <w:pPr>
        <w:ind w:left="303" w:hanging="222"/>
        <w:jc w:val="left"/>
      </w:pPr>
      <w:rPr>
        <w:rFonts w:ascii="Arial" w:eastAsia="Arial" w:hAnsi="Arial" w:cs="Arial" w:hint="default"/>
        <w:b/>
        <w:bCs/>
        <w:i w:val="0"/>
        <w:iCs w:val="0"/>
        <w:w w:val="100"/>
        <w:sz w:val="20"/>
        <w:szCs w:val="20"/>
        <w:lang w:val="pt-PT" w:eastAsia="en-US" w:bidi="ar-SA"/>
      </w:rPr>
    </w:lvl>
    <w:lvl w:ilvl="1" w:tplc="37869CFE">
      <w:numFmt w:val="none"/>
      <w:lvlText w:val=""/>
      <w:lvlJc w:val="left"/>
      <w:pPr>
        <w:tabs>
          <w:tab w:val="num" w:pos="360"/>
        </w:tabs>
      </w:pPr>
    </w:lvl>
    <w:lvl w:ilvl="2" w:tplc="33A6F274">
      <w:numFmt w:val="bullet"/>
      <w:lvlText w:val="•"/>
      <w:lvlJc w:val="left"/>
      <w:pPr>
        <w:ind w:left="1295" w:hanging="370"/>
      </w:pPr>
      <w:rPr>
        <w:rFonts w:hint="default"/>
        <w:lang w:val="pt-PT" w:eastAsia="en-US" w:bidi="ar-SA"/>
      </w:rPr>
    </w:lvl>
    <w:lvl w:ilvl="3" w:tplc="12C2E024">
      <w:numFmt w:val="bullet"/>
      <w:lvlText w:val="•"/>
      <w:lvlJc w:val="left"/>
      <w:pPr>
        <w:ind w:left="2290" w:hanging="370"/>
      </w:pPr>
      <w:rPr>
        <w:rFonts w:hint="default"/>
        <w:lang w:val="pt-PT" w:eastAsia="en-US" w:bidi="ar-SA"/>
      </w:rPr>
    </w:lvl>
    <w:lvl w:ilvl="4" w:tplc="6C186A52">
      <w:numFmt w:val="bullet"/>
      <w:lvlText w:val="•"/>
      <w:lvlJc w:val="left"/>
      <w:pPr>
        <w:ind w:left="3286" w:hanging="370"/>
      </w:pPr>
      <w:rPr>
        <w:rFonts w:hint="default"/>
        <w:lang w:val="pt-PT" w:eastAsia="en-US" w:bidi="ar-SA"/>
      </w:rPr>
    </w:lvl>
    <w:lvl w:ilvl="5" w:tplc="3DB6DAF2">
      <w:numFmt w:val="bullet"/>
      <w:lvlText w:val="•"/>
      <w:lvlJc w:val="left"/>
      <w:pPr>
        <w:ind w:left="4281" w:hanging="370"/>
      </w:pPr>
      <w:rPr>
        <w:rFonts w:hint="default"/>
        <w:lang w:val="pt-PT" w:eastAsia="en-US" w:bidi="ar-SA"/>
      </w:rPr>
    </w:lvl>
    <w:lvl w:ilvl="6" w:tplc="FF18FDC0">
      <w:numFmt w:val="bullet"/>
      <w:lvlText w:val="•"/>
      <w:lvlJc w:val="left"/>
      <w:pPr>
        <w:ind w:left="5277" w:hanging="370"/>
      </w:pPr>
      <w:rPr>
        <w:rFonts w:hint="default"/>
        <w:lang w:val="pt-PT" w:eastAsia="en-US" w:bidi="ar-SA"/>
      </w:rPr>
    </w:lvl>
    <w:lvl w:ilvl="7" w:tplc="600AE580">
      <w:numFmt w:val="bullet"/>
      <w:lvlText w:val="•"/>
      <w:lvlJc w:val="left"/>
      <w:pPr>
        <w:ind w:left="6272" w:hanging="370"/>
      </w:pPr>
      <w:rPr>
        <w:rFonts w:hint="default"/>
        <w:lang w:val="pt-PT" w:eastAsia="en-US" w:bidi="ar-SA"/>
      </w:rPr>
    </w:lvl>
    <w:lvl w:ilvl="8" w:tplc="FB36E942">
      <w:numFmt w:val="bullet"/>
      <w:lvlText w:val="•"/>
      <w:lvlJc w:val="left"/>
      <w:pPr>
        <w:ind w:left="7268" w:hanging="370"/>
      </w:pPr>
      <w:rPr>
        <w:rFonts w:hint="default"/>
        <w:lang w:val="pt-PT" w:eastAsia="en-US" w:bidi="ar-SA"/>
      </w:rPr>
    </w:lvl>
  </w:abstractNum>
  <w:abstractNum w:abstractNumId="1" w15:restartNumberingAfterBreak="0">
    <w:nsid w:val="34387881"/>
    <w:multiLevelType w:val="hybridMultilevel"/>
    <w:tmpl w:val="223E3004"/>
    <w:lvl w:ilvl="0" w:tplc="5CB86148">
      <w:start w:val="1"/>
      <w:numFmt w:val="decimal"/>
      <w:lvlText w:val="%1"/>
      <w:lvlJc w:val="left"/>
      <w:pPr>
        <w:ind w:left="303" w:hanging="222"/>
        <w:jc w:val="left"/>
      </w:pPr>
      <w:rPr>
        <w:rFonts w:ascii="Arial" w:eastAsia="Arial" w:hAnsi="Arial" w:cs="Arial" w:hint="default"/>
        <w:b/>
        <w:bCs/>
        <w:i w:val="0"/>
        <w:iCs w:val="0"/>
        <w:w w:val="100"/>
        <w:sz w:val="20"/>
        <w:szCs w:val="20"/>
        <w:lang w:val="pt-PT" w:eastAsia="en-US" w:bidi="ar-SA"/>
      </w:rPr>
    </w:lvl>
    <w:lvl w:ilvl="1" w:tplc="7E76DABA">
      <w:numFmt w:val="none"/>
      <w:lvlText w:val=""/>
      <w:lvlJc w:val="left"/>
      <w:pPr>
        <w:tabs>
          <w:tab w:val="num" w:pos="360"/>
        </w:tabs>
      </w:pPr>
    </w:lvl>
    <w:lvl w:ilvl="2" w:tplc="BB3ECFCA">
      <w:numFmt w:val="bullet"/>
      <w:lvlText w:val="•"/>
      <w:lvlJc w:val="left"/>
      <w:pPr>
        <w:ind w:left="1295" w:hanging="378"/>
      </w:pPr>
      <w:rPr>
        <w:rFonts w:hint="default"/>
        <w:lang w:val="pt-PT" w:eastAsia="en-US" w:bidi="ar-SA"/>
      </w:rPr>
    </w:lvl>
    <w:lvl w:ilvl="3" w:tplc="2F0C378E">
      <w:numFmt w:val="bullet"/>
      <w:lvlText w:val="•"/>
      <w:lvlJc w:val="left"/>
      <w:pPr>
        <w:ind w:left="2290" w:hanging="378"/>
      </w:pPr>
      <w:rPr>
        <w:rFonts w:hint="default"/>
        <w:lang w:val="pt-PT" w:eastAsia="en-US" w:bidi="ar-SA"/>
      </w:rPr>
    </w:lvl>
    <w:lvl w:ilvl="4" w:tplc="9E6C2CCC">
      <w:numFmt w:val="bullet"/>
      <w:lvlText w:val="•"/>
      <w:lvlJc w:val="left"/>
      <w:pPr>
        <w:ind w:left="3286" w:hanging="378"/>
      </w:pPr>
      <w:rPr>
        <w:rFonts w:hint="default"/>
        <w:lang w:val="pt-PT" w:eastAsia="en-US" w:bidi="ar-SA"/>
      </w:rPr>
    </w:lvl>
    <w:lvl w:ilvl="5" w:tplc="D678358C">
      <w:numFmt w:val="bullet"/>
      <w:lvlText w:val="•"/>
      <w:lvlJc w:val="left"/>
      <w:pPr>
        <w:ind w:left="4281" w:hanging="378"/>
      </w:pPr>
      <w:rPr>
        <w:rFonts w:hint="default"/>
        <w:lang w:val="pt-PT" w:eastAsia="en-US" w:bidi="ar-SA"/>
      </w:rPr>
    </w:lvl>
    <w:lvl w:ilvl="6" w:tplc="99803AC6">
      <w:numFmt w:val="bullet"/>
      <w:lvlText w:val="•"/>
      <w:lvlJc w:val="left"/>
      <w:pPr>
        <w:ind w:left="5277" w:hanging="378"/>
      </w:pPr>
      <w:rPr>
        <w:rFonts w:hint="default"/>
        <w:lang w:val="pt-PT" w:eastAsia="en-US" w:bidi="ar-SA"/>
      </w:rPr>
    </w:lvl>
    <w:lvl w:ilvl="7" w:tplc="24B47496">
      <w:numFmt w:val="bullet"/>
      <w:lvlText w:val="•"/>
      <w:lvlJc w:val="left"/>
      <w:pPr>
        <w:ind w:left="6272" w:hanging="378"/>
      </w:pPr>
      <w:rPr>
        <w:rFonts w:hint="default"/>
        <w:lang w:val="pt-PT" w:eastAsia="en-US" w:bidi="ar-SA"/>
      </w:rPr>
    </w:lvl>
    <w:lvl w:ilvl="8" w:tplc="25BAC0D4">
      <w:numFmt w:val="bullet"/>
      <w:lvlText w:val="•"/>
      <w:lvlJc w:val="left"/>
      <w:pPr>
        <w:ind w:left="7268" w:hanging="378"/>
      </w:pPr>
      <w:rPr>
        <w:rFonts w:hint="default"/>
        <w:lang w:val="pt-PT" w:eastAsia="en-US" w:bidi="ar-SA"/>
      </w:rPr>
    </w:lvl>
  </w:abstractNum>
  <w:abstractNum w:abstractNumId="2" w15:restartNumberingAfterBreak="0">
    <w:nsid w:val="75DB25E0"/>
    <w:multiLevelType w:val="hybridMultilevel"/>
    <w:tmpl w:val="F50EE41E"/>
    <w:lvl w:ilvl="0" w:tplc="E93E8D58">
      <w:start w:val="4"/>
      <w:numFmt w:val="decimal"/>
      <w:lvlText w:val="%1"/>
      <w:lvlJc w:val="left"/>
      <w:pPr>
        <w:ind w:left="303" w:hanging="222"/>
        <w:jc w:val="left"/>
      </w:pPr>
      <w:rPr>
        <w:rFonts w:ascii="Arial" w:eastAsia="Arial" w:hAnsi="Arial" w:cs="Arial" w:hint="default"/>
        <w:b/>
        <w:bCs/>
        <w:i w:val="0"/>
        <w:iCs w:val="0"/>
        <w:w w:val="100"/>
        <w:sz w:val="20"/>
        <w:szCs w:val="20"/>
        <w:lang w:val="pt-PT" w:eastAsia="en-US" w:bidi="ar-SA"/>
      </w:rPr>
    </w:lvl>
    <w:lvl w:ilvl="1" w:tplc="FE78D02A">
      <w:numFmt w:val="none"/>
      <w:lvlText w:val=""/>
      <w:lvlJc w:val="left"/>
      <w:pPr>
        <w:tabs>
          <w:tab w:val="num" w:pos="360"/>
        </w:tabs>
      </w:pPr>
    </w:lvl>
    <w:lvl w:ilvl="2" w:tplc="5D9A546E">
      <w:numFmt w:val="bullet"/>
      <w:lvlText w:val="•"/>
      <w:lvlJc w:val="left"/>
      <w:pPr>
        <w:ind w:left="1295" w:hanging="452"/>
      </w:pPr>
      <w:rPr>
        <w:rFonts w:hint="default"/>
        <w:lang w:val="pt-PT" w:eastAsia="en-US" w:bidi="ar-SA"/>
      </w:rPr>
    </w:lvl>
    <w:lvl w:ilvl="3" w:tplc="8E90CB36">
      <w:numFmt w:val="bullet"/>
      <w:lvlText w:val="•"/>
      <w:lvlJc w:val="left"/>
      <w:pPr>
        <w:ind w:left="2290" w:hanging="452"/>
      </w:pPr>
      <w:rPr>
        <w:rFonts w:hint="default"/>
        <w:lang w:val="pt-PT" w:eastAsia="en-US" w:bidi="ar-SA"/>
      </w:rPr>
    </w:lvl>
    <w:lvl w:ilvl="4" w:tplc="50A42E5E">
      <w:numFmt w:val="bullet"/>
      <w:lvlText w:val="•"/>
      <w:lvlJc w:val="left"/>
      <w:pPr>
        <w:ind w:left="3286" w:hanging="452"/>
      </w:pPr>
      <w:rPr>
        <w:rFonts w:hint="default"/>
        <w:lang w:val="pt-PT" w:eastAsia="en-US" w:bidi="ar-SA"/>
      </w:rPr>
    </w:lvl>
    <w:lvl w:ilvl="5" w:tplc="2148107A">
      <w:numFmt w:val="bullet"/>
      <w:lvlText w:val="•"/>
      <w:lvlJc w:val="left"/>
      <w:pPr>
        <w:ind w:left="4281" w:hanging="452"/>
      </w:pPr>
      <w:rPr>
        <w:rFonts w:hint="default"/>
        <w:lang w:val="pt-PT" w:eastAsia="en-US" w:bidi="ar-SA"/>
      </w:rPr>
    </w:lvl>
    <w:lvl w:ilvl="6" w:tplc="8A08E6F0">
      <w:numFmt w:val="bullet"/>
      <w:lvlText w:val="•"/>
      <w:lvlJc w:val="left"/>
      <w:pPr>
        <w:ind w:left="5277" w:hanging="452"/>
      </w:pPr>
      <w:rPr>
        <w:rFonts w:hint="default"/>
        <w:lang w:val="pt-PT" w:eastAsia="en-US" w:bidi="ar-SA"/>
      </w:rPr>
    </w:lvl>
    <w:lvl w:ilvl="7" w:tplc="1764AA82">
      <w:numFmt w:val="bullet"/>
      <w:lvlText w:val="•"/>
      <w:lvlJc w:val="left"/>
      <w:pPr>
        <w:ind w:left="6272" w:hanging="452"/>
      </w:pPr>
      <w:rPr>
        <w:rFonts w:hint="default"/>
        <w:lang w:val="pt-PT" w:eastAsia="en-US" w:bidi="ar-SA"/>
      </w:rPr>
    </w:lvl>
    <w:lvl w:ilvl="8" w:tplc="BC38386A">
      <w:numFmt w:val="bullet"/>
      <w:lvlText w:val="•"/>
      <w:lvlJc w:val="left"/>
      <w:pPr>
        <w:ind w:left="7268" w:hanging="452"/>
      </w:pPr>
      <w:rPr>
        <w:rFonts w:hint="default"/>
        <w:lang w:val="pt-PT" w:eastAsia="en-US" w:bidi="ar-SA"/>
      </w:rPr>
    </w:lvl>
  </w:abstractNum>
  <w:abstractNum w:abstractNumId="3" w15:restartNumberingAfterBreak="0">
    <w:nsid w:val="78563CC7"/>
    <w:multiLevelType w:val="hybridMultilevel"/>
    <w:tmpl w:val="A97EE370"/>
    <w:lvl w:ilvl="0" w:tplc="FA9E2934">
      <w:start w:val="3"/>
      <w:numFmt w:val="decimal"/>
      <w:lvlText w:val="%1"/>
      <w:lvlJc w:val="left"/>
      <w:pPr>
        <w:ind w:left="303" w:hanging="222"/>
        <w:jc w:val="left"/>
      </w:pPr>
      <w:rPr>
        <w:rFonts w:ascii="Arial" w:eastAsia="Arial" w:hAnsi="Arial" w:cs="Arial" w:hint="default"/>
        <w:b/>
        <w:bCs/>
        <w:i w:val="0"/>
        <w:iCs w:val="0"/>
        <w:w w:val="100"/>
        <w:sz w:val="20"/>
        <w:szCs w:val="20"/>
        <w:lang w:val="pt-PT" w:eastAsia="en-US" w:bidi="ar-SA"/>
      </w:rPr>
    </w:lvl>
    <w:lvl w:ilvl="1" w:tplc="33AEED10">
      <w:numFmt w:val="none"/>
      <w:lvlText w:val=""/>
      <w:lvlJc w:val="left"/>
      <w:pPr>
        <w:tabs>
          <w:tab w:val="num" w:pos="360"/>
        </w:tabs>
      </w:pPr>
    </w:lvl>
    <w:lvl w:ilvl="2" w:tplc="34ECAD30">
      <w:numFmt w:val="bullet"/>
      <w:lvlText w:val="•"/>
      <w:lvlJc w:val="left"/>
      <w:pPr>
        <w:ind w:left="1402" w:hanging="332"/>
      </w:pPr>
      <w:rPr>
        <w:rFonts w:hint="default"/>
        <w:lang w:val="pt-PT" w:eastAsia="en-US" w:bidi="ar-SA"/>
      </w:rPr>
    </w:lvl>
    <w:lvl w:ilvl="3" w:tplc="7884D202">
      <w:numFmt w:val="bullet"/>
      <w:lvlText w:val="•"/>
      <w:lvlJc w:val="left"/>
      <w:pPr>
        <w:ind w:left="2384" w:hanging="332"/>
      </w:pPr>
      <w:rPr>
        <w:rFonts w:hint="default"/>
        <w:lang w:val="pt-PT" w:eastAsia="en-US" w:bidi="ar-SA"/>
      </w:rPr>
    </w:lvl>
    <w:lvl w:ilvl="4" w:tplc="36E693AA">
      <w:numFmt w:val="bullet"/>
      <w:lvlText w:val="•"/>
      <w:lvlJc w:val="left"/>
      <w:pPr>
        <w:ind w:left="3366" w:hanging="332"/>
      </w:pPr>
      <w:rPr>
        <w:rFonts w:hint="default"/>
        <w:lang w:val="pt-PT" w:eastAsia="en-US" w:bidi="ar-SA"/>
      </w:rPr>
    </w:lvl>
    <w:lvl w:ilvl="5" w:tplc="52AAA1A4">
      <w:numFmt w:val="bullet"/>
      <w:lvlText w:val="•"/>
      <w:lvlJc w:val="left"/>
      <w:pPr>
        <w:ind w:left="4348" w:hanging="332"/>
      </w:pPr>
      <w:rPr>
        <w:rFonts w:hint="default"/>
        <w:lang w:val="pt-PT" w:eastAsia="en-US" w:bidi="ar-SA"/>
      </w:rPr>
    </w:lvl>
    <w:lvl w:ilvl="6" w:tplc="C152168C">
      <w:numFmt w:val="bullet"/>
      <w:lvlText w:val="•"/>
      <w:lvlJc w:val="left"/>
      <w:pPr>
        <w:ind w:left="5330" w:hanging="332"/>
      </w:pPr>
      <w:rPr>
        <w:rFonts w:hint="default"/>
        <w:lang w:val="pt-PT" w:eastAsia="en-US" w:bidi="ar-SA"/>
      </w:rPr>
    </w:lvl>
    <w:lvl w:ilvl="7" w:tplc="48044BF4">
      <w:numFmt w:val="bullet"/>
      <w:lvlText w:val="•"/>
      <w:lvlJc w:val="left"/>
      <w:pPr>
        <w:ind w:left="6312" w:hanging="332"/>
      </w:pPr>
      <w:rPr>
        <w:rFonts w:hint="default"/>
        <w:lang w:val="pt-PT" w:eastAsia="en-US" w:bidi="ar-SA"/>
      </w:rPr>
    </w:lvl>
    <w:lvl w:ilvl="8" w:tplc="1E78219C">
      <w:numFmt w:val="bullet"/>
      <w:lvlText w:val="•"/>
      <w:lvlJc w:val="left"/>
      <w:pPr>
        <w:ind w:left="7294" w:hanging="332"/>
      </w:pPr>
      <w:rPr>
        <w:rFonts w:hint="default"/>
        <w:lang w:val="pt-PT" w:eastAsia="en-US" w:bidi="ar-SA"/>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E04"/>
    <w:rsid w:val="0000454D"/>
    <w:rsid w:val="000127B0"/>
    <w:rsid w:val="00015C3B"/>
    <w:rsid w:val="00023C3F"/>
    <w:rsid w:val="00043F5B"/>
    <w:rsid w:val="00051C99"/>
    <w:rsid w:val="00055B8E"/>
    <w:rsid w:val="0005627C"/>
    <w:rsid w:val="00086A0B"/>
    <w:rsid w:val="000A28A3"/>
    <w:rsid w:val="000A384C"/>
    <w:rsid w:val="000D1518"/>
    <w:rsid w:val="00105C88"/>
    <w:rsid w:val="0012535B"/>
    <w:rsid w:val="00133644"/>
    <w:rsid w:val="00152FFE"/>
    <w:rsid w:val="00161CB8"/>
    <w:rsid w:val="0016549E"/>
    <w:rsid w:val="001705B5"/>
    <w:rsid w:val="00173F4B"/>
    <w:rsid w:val="001A7921"/>
    <w:rsid w:val="001B7A63"/>
    <w:rsid w:val="001D4F65"/>
    <w:rsid w:val="001E14D4"/>
    <w:rsid w:val="001E3ECD"/>
    <w:rsid w:val="001E7D14"/>
    <w:rsid w:val="00211FF5"/>
    <w:rsid w:val="00245E3C"/>
    <w:rsid w:val="00251B44"/>
    <w:rsid w:val="00253D75"/>
    <w:rsid w:val="002814E2"/>
    <w:rsid w:val="002A4082"/>
    <w:rsid w:val="002F59BD"/>
    <w:rsid w:val="002F6DC9"/>
    <w:rsid w:val="0030001B"/>
    <w:rsid w:val="00304437"/>
    <w:rsid w:val="0032619E"/>
    <w:rsid w:val="00370317"/>
    <w:rsid w:val="003A27CB"/>
    <w:rsid w:val="003E18F9"/>
    <w:rsid w:val="003F7216"/>
    <w:rsid w:val="00404A24"/>
    <w:rsid w:val="004A0236"/>
    <w:rsid w:val="004B5C23"/>
    <w:rsid w:val="004D5DEC"/>
    <w:rsid w:val="0051339F"/>
    <w:rsid w:val="00513561"/>
    <w:rsid w:val="0051607C"/>
    <w:rsid w:val="00526C36"/>
    <w:rsid w:val="005330B9"/>
    <w:rsid w:val="005640C3"/>
    <w:rsid w:val="00574563"/>
    <w:rsid w:val="00574744"/>
    <w:rsid w:val="00583E3D"/>
    <w:rsid w:val="005919A0"/>
    <w:rsid w:val="005A749F"/>
    <w:rsid w:val="005B7B05"/>
    <w:rsid w:val="005D0B56"/>
    <w:rsid w:val="005E1E73"/>
    <w:rsid w:val="005E448B"/>
    <w:rsid w:val="00636EB7"/>
    <w:rsid w:val="00647203"/>
    <w:rsid w:val="00690079"/>
    <w:rsid w:val="006932B6"/>
    <w:rsid w:val="0069721E"/>
    <w:rsid w:val="006A4726"/>
    <w:rsid w:val="006A5C0F"/>
    <w:rsid w:val="006C30C5"/>
    <w:rsid w:val="00705239"/>
    <w:rsid w:val="00724CBC"/>
    <w:rsid w:val="00725EEE"/>
    <w:rsid w:val="00736ADD"/>
    <w:rsid w:val="007A165E"/>
    <w:rsid w:val="007D0375"/>
    <w:rsid w:val="007D2052"/>
    <w:rsid w:val="0081056C"/>
    <w:rsid w:val="0081181D"/>
    <w:rsid w:val="00833DBF"/>
    <w:rsid w:val="00855BFD"/>
    <w:rsid w:val="0086519A"/>
    <w:rsid w:val="008C2127"/>
    <w:rsid w:val="008D086C"/>
    <w:rsid w:val="008D225C"/>
    <w:rsid w:val="008E2A85"/>
    <w:rsid w:val="00906FD1"/>
    <w:rsid w:val="00912E9B"/>
    <w:rsid w:val="009310B4"/>
    <w:rsid w:val="00967BC9"/>
    <w:rsid w:val="009712D5"/>
    <w:rsid w:val="009D3E04"/>
    <w:rsid w:val="00A14A25"/>
    <w:rsid w:val="00A64AD4"/>
    <w:rsid w:val="00A85352"/>
    <w:rsid w:val="00AB078F"/>
    <w:rsid w:val="00AB154B"/>
    <w:rsid w:val="00B366FC"/>
    <w:rsid w:val="00B400D8"/>
    <w:rsid w:val="00B47A52"/>
    <w:rsid w:val="00B7380C"/>
    <w:rsid w:val="00B80106"/>
    <w:rsid w:val="00B84B37"/>
    <w:rsid w:val="00B85903"/>
    <w:rsid w:val="00BB30ED"/>
    <w:rsid w:val="00BB708D"/>
    <w:rsid w:val="00BD4C23"/>
    <w:rsid w:val="00BE4EFF"/>
    <w:rsid w:val="00C054B0"/>
    <w:rsid w:val="00C20988"/>
    <w:rsid w:val="00C20DA9"/>
    <w:rsid w:val="00C21889"/>
    <w:rsid w:val="00C245ED"/>
    <w:rsid w:val="00C46124"/>
    <w:rsid w:val="00C61AE6"/>
    <w:rsid w:val="00C84ACE"/>
    <w:rsid w:val="00C865A3"/>
    <w:rsid w:val="00CB5ED1"/>
    <w:rsid w:val="00CE43B6"/>
    <w:rsid w:val="00CF7388"/>
    <w:rsid w:val="00D3093C"/>
    <w:rsid w:val="00D30CBF"/>
    <w:rsid w:val="00D35719"/>
    <w:rsid w:val="00D521F6"/>
    <w:rsid w:val="00D63E35"/>
    <w:rsid w:val="00D64E8B"/>
    <w:rsid w:val="00D65804"/>
    <w:rsid w:val="00D80678"/>
    <w:rsid w:val="00DA519B"/>
    <w:rsid w:val="00DC119A"/>
    <w:rsid w:val="00DC782D"/>
    <w:rsid w:val="00DD39E0"/>
    <w:rsid w:val="00DF1DC2"/>
    <w:rsid w:val="00DF2D89"/>
    <w:rsid w:val="00E01C54"/>
    <w:rsid w:val="00E12EE2"/>
    <w:rsid w:val="00EC635B"/>
    <w:rsid w:val="00EF14CF"/>
    <w:rsid w:val="00F06F8A"/>
    <w:rsid w:val="00F112EF"/>
    <w:rsid w:val="00F1154F"/>
    <w:rsid w:val="00F3530D"/>
    <w:rsid w:val="00F420A5"/>
    <w:rsid w:val="00F5048D"/>
    <w:rsid w:val="00F572B3"/>
    <w:rsid w:val="00F8649B"/>
    <w:rsid w:val="00FB5758"/>
    <w:rsid w:val="00FC044E"/>
    <w:rsid w:val="00FD2EFC"/>
    <w:rsid w:val="00FD4D9A"/>
    <w:rsid w:val="00FE5E1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4E8795"/>
  <w15:docId w15:val="{90C05C7F-18D5-42E5-9885-8318D1CF4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5ED1"/>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D3E0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D3E04"/>
  </w:style>
  <w:style w:type="paragraph" w:styleId="Rodap">
    <w:name w:val="footer"/>
    <w:basedOn w:val="Normal"/>
    <w:link w:val="RodapChar"/>
    <w:uiPriority w:val="99"/>
    <w:unhideWhenUsed/>
    <w:rsid w:val="009D3E04"/>
    <w:pPr>
      <w:tabs>
        <w:tab w:val="center" w:pos="4252"/>
        <w:tab w:val="right" w:pos="8504"/>
      </w:tabs>
      <w:spacing w:after="0" w:line="240" w:lineRule="auto"/>
    </w:pPr>
  </w:style>
  <w:style w:type="character" w:customStyle="1" w:styleId="RodapChar">
    <w:name w:val="Rodapé Char"/>
    <w:basedOn w:val="Fontepargpadro"/>
    <w:link w:val="Rodap"/>
    <w:uiPriority w:val="99"/>
    <w:rsid w:val="009D3E04"/>
  </w:style>
  <w:style w:type="paragraph" w:styleId="Textodebalo">
    <w:name w:val="Balloon Text"/>
    <w:basedOn w:val="Normal"/>
    <w:link w:val="TextodebaloChar"/>
    <w:uiPriority w:val="99"/>
    <w:semiHidden/>
    <w:unhideWhenUsed/>
    <w:rsid w:val="005D0B56"/>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D0B56"/>
    <w:rPr>
      <w:rFonts w:ascii="Tahoma" w:hAnsi="Tahoma" w:cs="Tahoma"/>
      <w:sz w:val="16"/>
      <w:szCs w:val="16"/>
    </w:rPr>
  </w:style>
  <w:style w:type="table" w:customStyle="1" w:styleId="TableNormal">
    <w:name w:val="Table Normal"/>
    <w:uiPriority w:val="2"/>
    <w:semiHidden/>
    <w:unhideWhenUsed/>
    <w:qFormat/>
    <w:rsid w:val="005A749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5A749F"/>
    <w:pPr>
      <w:widowControl w:val="0"/>
      <w:autoSpaceDE w:val="0"/>
      <w:autoSpaceDN w:val="0"/>
      <w:spacing w:after="0" w:line="240" w:lineRule="auto"/>
    </w:pPr>
    <w:rPr>
      <w:rFonts w:ascii="Arial" w:eastAsia="Arial" w:hAnsi="Arial" w:cs="Arial"/>
      <w:sz w:val="20"/>
      <w:szCs w:val="20"/>
      <w:lang w:val="pt-PT"/>
    </w:rPr>
  </w:style>
  <w:style w:type="character" w:customStyle="1" w:styleId="CorpodetextoChar">
    <w:name w:val="Corpo de texto Char"/>
    <w:basedOn w:val="Fontepargpadro"/>
    <w:link w:val="Corpodetexto"/>
    <w:uiPriority w:val="1"/>
    <w:rsid w:val="005A749F"/>
    <w:rPr>
      <w:rFonts w:ascii="Arial" w:eastAsia="Arial" w:hAnsi="Arial" w:cs="Arial"/>
      <w:sz w:val="20"/>
      <w:szCs w:val="20"/>
      <w:lang w:val="pt-PT"/>
    </w:rPr>
  </w:style>
  <w:style w:type="paragraph" w:customStyle="1" w:styleId="TableParagraph">
    <w:name w:val="Table Paragraph"/>
    <w:basedOn w:val="Normal"/>
    <w:uiPriority w:val="1"/>
    <w:qFormat/>
    <w:rsid w:val="005A749F"/>
    <w:pPr>
      <w:widowControl w:val="0"/>
      <w:autoSpaceDE w:val="0"/>
      <w:autoSpaceDN w:val="0"/>
      <w:spacing w:after="0" w:line="240" w:lineRule="auto"/>
    </w:pPr>
    <w:rPr>
      <w:rFonts w:ascii="Arial" w:eastAsia="Arial" w:hAnsi="Arial" w:cs="Arial"/>
      <w:lang w:val="pt-PT"/>
    </w:rPr>
  </w:style>
  <w:style w:type="character" w:styleId="Hyperlink">
    <w:name w:val="Hyperlink"/>
    <w:basedOn w:val="Fontepargpadro"/>
    <w:uiPriority w:val="99"/>
    <w:unhideWhenUsed/>
    <w:rsid w:val="004A023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535546">
      <w:bodyDiv w:val="1"/>
      <w:marLeft w:val="0"/>
      <w:marRight w:val="0"/>
      <w:marTop w:val="0"/>
      <w:marBottom w:val="0"/>
      <w:divBdr>
        <w:top w:val="none" w:sz="0" w:space="0" w:color="auto"/>
        <w:left w:val="none" w:sz="0" w:space="0" w:color="auto"/>
        <w:bottom w:val="none" w:sz="0" w:space="0" w:color="auto"/>
        <w:right w:val="none" w:sz="0" w:space="0" w:color="auto"/>
      </w:divBdr>
    </w:div>
    <w:div w:id="1669753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lso.vivabem@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celso.vivabem@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47CD8-9839-40FA-ADFD-4CDA968DF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452</Words>
  <Characters>2441</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kalil kalil</dc:creator>
  <cp:lastModifiedBy>Ipanema</cp:lastModifiedBy>
  <cp:revision>8</cp:revision>
  <cp:lastPrinted>2021-10-04T19:11:00Z</cp:lastPrinted>
  <dcterms:created xsi:type="dcterms:W3CDTF">2025-04-01T16:49:00Z</dcterms:created>
  <dcterms:modified xsi:type="dcterms:W3CDTF">2025-04-02T18:56:00Z</dcterms:modified>
</cp:coreProperties>
</file>